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FE" w:rsidRPr="00BF75F3" w:rsidRDefault="006E2E5C" w:rsidP="00BF75F3">
      <w:pPr>
        <w:spacing w:after="0" w:line="240" w:lineRule="auto"/>
        <w:ind w:left="120"/>
        <w:jc w:val="center"/>
      </w:pPr>
      <w:bookmarkStart w:id="0" w:name="block-417284"/>
      <w:r w:rsidRPr="00BF75F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A1DFE" w:rsidRPr="00BF75F3" w:rsidRDefault="006E2E5C" w:rsidP="00BF75F3">
      <w:pPr>
        <w:spacing w:after="0" w:line="240" w:lineRule="auto"/>
        <w:ind w:left="120"/>
        <w:jc w:val="center"/>
      </w:pPr>
      <w:r w:rsidRPr="00BF75F3">
        <w:rPr>
          <w:rFonts w:ascii="Times New Roman" w:hAnsi="Times New Roman"/>
          <w:b/>
          <w:color w:val="000000"/>
          <w:sz w:val="28"/>
        </w:rPr>
        <w:t>‌</w:t>
      </w:r>
      <w:bookmarkStart w:id="1" w:name="ca7504fb-a4f4-48c8-ab7c-756ffe56e67b"/>
      <w:r w:rsidRPr="00BF75F3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Татарстан</w:t>
      </w:r>
      <w:bookmarkEnd w:id="1"/>
      <w:r w:rsidRPr="00BF75F3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2A1DFE" w:rsidRPr="00BF75F3" w:rsidRDefault="006E2E5C" w:rsidP="00BF75F3">
      <w:pPr>
        <w:spacing w:after="0" w:line="240" w:lineRule="auto"/>
        <w:ind w:left="120"/>
        <w:jc w:val="center"/>
      </w:pPr>
      <w:r w:rsidRPr="00BF75F3">
        <w:rPr>
          <w:rFonts w:ascii="Times New Roman" w:hAnsi="Times New Roman"/>
          <w:b/>
          <w:color w:val="000000"/>
          <w:sz w:val="28"/>
        </w:rPr>
        <w:t>‌</w:t>
      </w:r>
      <w:bookmarkStart w:id="2" w:name="5858e69b-b955-4d5b-94a8-f3a644af01d4"/>
      <w:r w:rsidRPr="00BF75F3">
        <w:rPr>
          <w:rFonts w:ascii="Times New Roman" w:hAnsi="Times New Roman"/>
          <w:b/>
          <w:color w:val="000000"/>
          <w:sz w:val="28"/>
        </w:rPr>
        <w:t>Исполнительный комитет Алексеевского муниципального района Республики Татарстан</w:t>
      </w:r>
      <w:bookmarkEnd w:id="2"/>
      <w:r w:rsidRPr="00BF75F3">
        <w:rPr>
          <w:rFonts w:ascii="Times New Roman" w:hAnsi="Times New Roman"/>
          <w:b/>
          <w:color w:val="000000"/>
          <w:sz w:val="28"/>
        </w:rPr>
        <w:t>‌</w:t>
      </w:r>
      <w:r w:rsidRPr="00BF75F3">
        <w:rPr>
          <w:rFonts w:ascii="Times New Roman" w:hAnsi="Times New Roman"/>
          <w:color w:val="000000"/>
          <w:sz w:val="28"/>
        </w:rPr>
        <w:t>​</w:t>
      </w:r>
    </w:p>
    <w:p w:rsidR="002A1DFE" w:rsidRDefault="006E2E5C" w:rsidP="00BF75F3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Краснобаранская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 "</w:t>
      </w:r>
    </w:p>
    <w:p w:rsidR="002A1DFE" w:rsidRDefault="002A1DFE">
      <w:pPr>
        <w:spacing w:after="0"/>
        <w:ind w:left="120"/>
      </w:pPr>
    </w:p>
    <w:p w:rsidR="002A1DFE" w:rsidRDefault="002A1DFE">
      <w:pPr>
        <w:spacing w:after="0"/>
        <w:ind w:left="120"/>
      </w:pPr>
    </w:p>
    <w:p w:rsidR="002A1DFE" w:rsidRDefault="002A1DFE">
      <w:pPr>
        <w:spacing w:after="0"/>
        <w:ind w:left="120"/>
      </w:pPr>
    </w:p>
    <w:p w:rsidR="002A1DFE" w:rsidRDefault="002A1DF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BF75F3" w:rsidRDefault="006E2E5C" w:rsidP="00BF75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4E6975" w:rsidRPr="00BF75F3" w:rsidRDefault="006E2E5C" w:rsidP="00BF7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 естественно-математического цикла</w:t>
            </w:r>
          </w:p>
          <w:p w:rsidR="004E6975" w:rsidRPr="00BF75F3" w:rsidRDefault="006E2E5C" w:rsidP="00BF7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BF75F3" w:rsidRDefault="006E2E5C" w:rsidP="00BF75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Леонтьева Л.В.</w:t>
            </w:r>
          </w:p>
          <w:p w:rsidR="004E6975" w:rsidRPr="00BF75F3" w:rsidRDefault="006E2E5C" w:rsidP="00BF75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</w:t>
            </w:r>
            <w:r w:rsidR="00AF1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</w:t>
            </w:r>
            <w:r w:rsidR="00AF1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AF1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</w:t>
            </w: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2023 г.</w:t>
            </w:r>
          </w:p>
          <w:p w:rsidR="00C53FFE" w:rsidRPr="00BF75F3" w:rsidRDefault="00AF19F3" w:rsidP="00BF75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BF75F3" w:rsidRDefault="006E2E5C" w:rsidP="00BF7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4E6975" w:rsidRPr="00BF75F3" w:rsidRDefault="006E2E5C" w:rsidP="00BF7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E6975" w:rsidRPr="00BF75F3" w:rsidRDefault="006E2E5C" w:rsidP="00BF7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BF75F3" w:rsidRDefault="006E2E5C" w:rsidP="00BF75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Баранова И.А.</w:t>
            </w:r>
          </w:p>
          <w:p w:rsidR="004E6975" w:rsidRPr="00BF75F3" w:rsidRDefault="006E2E5C" w:rsidP="00BF75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</w:t>
            </w:r>
            <w:r w:rsidR="00AF1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</w:t>
            </w:r>
            <w:r w:rsidR="00AF1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="00AF1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мая</w:t>
            </w: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2023 г.</w:t>
            </w:r>
          </w:p>
          <w:p w:rsidR="00C53FFE" w:rsidRPr="00BF75F3" w:rsidRDefault="00AF19F3" w:rsidP="00BF75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Pr="00BF75F3" w:rsidRDefault="006E2E5C" w:rsidP="00BF7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0E6D86" w:rsidRPr="00BF75F3" w:rsidRDefault="006E2E5C" w:rsidP="00BF7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0E6D86" w:rsidRPr="00BF75F3" w:rsidRDefault="006E2E5C" w:rsidP="00BF75F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BF75F3" w:rsidRDefault="006E2E5C" w:rsidP="00BF75F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Захаров М.Н.</w:t>
            </w:r>
          </w:p>
          <w:p w:rsidR="000E6D86" w:rsidRPr="00BF75F3" w:rsidRDefault="00AF19F3" w:rsidP="00BF75F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№_ от «__» ___</w:t>
            </w:r>
            <w:r w:rsidR="006E2E5C" w:rsidRPr="00BF75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2023 г.</w:t>
            </w:r>
          </w:p>
          <w:p w:rsidR="00C53FFE" w:rsidRPr="00BF75F3" w:rsidRDefault="00AF19F3" w:rsidP="00BF75F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A1DFE" w:rsidRDefault="002A1DFE">
      <w:pPr>
        <w:spacing w:after="0"/>
        <w:ind w:left="120"/>
      </w:pPr>
    </w:p>
    <w:p w:rsidR="002A1DFE" w:rsidRPr="00BF75F3" w:rsidRDefault="006E2E5C" w:rsidP="00BF75F3">
      <w:pPr>
        <w:spacing w:after="0"/>
        <w:ind w:left="120"/>
      </w:pPr>
      <w:r w:rsidRPr="00BF75F3">
        <w:rPr>
          <w:rFonts w:ascii="Times New Roman" w:hAnsi="Times New Roman"/>
          <w:color w:val="000000"/>
          <w:sz w:val="28"/>
        </w:rPr>
        <w:t>‌</w:t>
      </w:r>
    </w:p>
    <w:p w:rsidR="002A1DFE" w:rsidRPr="00BF75F3" w:rsidRDefault="002A1DFE">
      <w:pPr>
        <w:spacing w:after="0"/>
        <w:ind w:left="120"/>
      </w:pPr>
      <w:bookmarkStart w:id="3" w:name="_GoBack"/>
      <w:bookmarkEnd w:id="3"/>
    </w:p>
    <w:p w:rsidR="002A1DFE" w:rsidRPr="00BF75F3" w:rsidRDefault="002A1DFE">
      <w:pPr>
        <w:spacing w:after="0"/>
        <w:ind w:left="120"/>
      </w:pPr>
    </w:p>
    <w:p w:rsidR="002A1DFE" w:rsidRPr="00BF75F3" w:rsidRDefault="006E2E5C">
      <w:pPr>
        <w:spacing w:after="0" w:line="408" w:lineRule="auto"/>
        <w:ind w:left="120"/>
        <w:jc w:val="center"/>
      </w:pPr>
      <w:r w:rsidRPr="00BF75F3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A1DFE" w:rsidRPr="00BF75F3" w:rsidRDefault="006E2E5C">
      <w:pPr>
        <w:spacing w:after="0" w:line="408" w:lineRule="auto"/>
        <w:ind w:left="120"/>
        <w:jc w:val="center"/>
      </w:pPr>
      <w:r w:rsidRPr="00BF75F3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F75F3">
        <w:rPr>
          <w:rFonts w:ascii="Times New Roman" w:hAnsi="Times New Roman"/>
          <w:color w:val="000000"/>
          <w:sz w:val="28"/>
        </w:rPr>
        <w:t xml:space="preserve"> 59817)</w:t>
      </w:r>
    </w:p>
    <w:p w:rsidR="002A1DFE" w:rsidRPr="00BF75F3" w:rsidRDefault="002A1DFE">
      <w:pPr>
        <w:spacing w:after="0"/>
        <w:ind w:left="120"/>
        <w:jc w:val="center"/>
      </w:pPr>
    </w:p>
    <w:p w:rsidR="002A1DFE" w:rsidRPr="00BF75F3" w:rsidRDefault="006E2E5C">
      <w:pPr>
        <w:spacing w:after="0" w:line="408" w:lineRule="auto"/>
        <w:ind w:left="120"/>
        <w:jc w:val="center"/>
      </w:pPr>
      <w:r w:rsidRPr="00BF75F3"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2A1DFE" w:rsidRPr="00BF75F3" w:rsidRDefault="006E2E5C">
      <w:pPr>
        <w:spacing w:after="0" w:line="408" w:lineRule="auto"/>
        <w:ind w:left="120"/>
        <w:jc w:val="center"/>
      </w:pPr>
      <w:r w:rsidRPr="00BF75F3"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2A1DFE" w:rsidRPr="00BF75F3" w:rsidRDefault="002A1DFE">
      <w:pPr>
        <w:spacing w:after="0"/>
        <w:ind w:left="120"/>
        <w:jc w:val="center"/>
      </w:pPr>
    </w:p>
    <w:p w:rsidR="002A1DFE" w:rsidRPr="00BF75F3" w:rsidRDefault="002A1DFE">
      <w:pPr>
        <w:spacing w:after="0"/>
        <w:ind w:left="120"/>
        <w:jc w:val="center"/>
      </w:pPr>
    </w:p>
    <w:p w:rsidR="002A1DFE" w:rsidRPr="00BF75F3" w:rsidRDefault="002A1DFE">
      <w:pPr>
        <w:spacing w:after="0"/>
        <w:ind w:left="120"/>
        <w:jc w:val="center"/>
      </w:pPr>
    </w:p>
    <w:p w:rsidR="002A1DFE" w:rsidRPr="00BF75F3" w:rsidRDefault="002A1DFE">
      <w:pPr>
        <w:spacing w:after="0"/>
        <w:ind w:left="120"/>
        <w:jc w:val="center"/>
      </w:pPr>
    </w:p>
    <w:p w:rsidR="002A1DFE" w:rsidRPr="00BF75F3" w:rsidRDefault="002A1DFE">
      <w:pPr>
        <w:spacing w:after="0"/>
        <w:ind w:left="120"/>
        <w:jc w:val="center"/>
      </w:pPr>
    </w:p>
    <w:p w:rsidR="002A1DFE" w:rsidRPr="00BF75F3" w:rsidRDefault="002A1DFE">
      <w:pPr>
        <w:spacing w:after="0"/>
        <w:ind w:left="120"/>
        <w:jc w:val="center"/>
      </w:pPr>
    </w:p>
    <w:p w:rsidR="002A1DFE" w:rsidRPr="00BF75F3" w:rsidRDefault="002A1DFE">
      <w:pPr>
        <w:spacing w:after="0"/>
        <w:ind w:left="120"/>
        <w:jc w:val="center"/>
      </w:pPr>
    </w:p>
    <w:p w:rsidR="002A1DFE" w:rsidRPr="00BF75F3" w:rsidRDefault="002A1DFE">
      <w:pPr>
        <w:spacing w:after="0"/>
        <w:ind w:left="120"/>
        <w:jc w:val="center"/>
      </w:pPr>
    </w:p>
    <w:p w:rsidR="002A1DFE" w:rsidRPr="00BF75F3" w:rsidRDefault="002A1DFE">
      <w:pPr>
        <w:spacing w:after="0"/>
        <w:ind w:left="120"/>
        <w:jc w:val="center"/>
      </w:pPr>
    </w:p>
    <w:p w:rsidR="002A1DFE" w:rsidRPr="00BF75F3" w:rsidRDefault="002A1DFE">
      <w:pPr>
        <w:spacing w:after="0"/>
        <w:ind w:left="120"/>
        <w:jc w:val="center"/>
      </w:pPr>
    </w:p>
    <w:p w:rsidR="002A1DFE" w:rsidRPr="00BF75F3" w:rsidRDefault="002A1DFE">
      <w:pPr>
        <w:spacing w:after="0"/>
        <w:ind w:left="120"/>
        <w:jc w:val="center"/>
      </w:pPr>
    </w:p>
    <w:p w:rsidR="002A1DFE" w:rsidRPr="00BF75F3" w:rsidRDefault="002A1DFE">
      <w:pPr>
        <w:spacing w:after="0"/>
        <w:ind w:left="120"/>
        <w:jc w:val="center"/>
      </w:pPr>
    </w:p>
    <w:p w:rsidR="002A1DFE" w:rsidRPr="00BF75F3" w:rsidRDefault="00BF75F3">
      <w:pPr>
        <w:spacing w:after="0"/>
        <w:ind w:left="120"/>
        <w:jc w:val="center"/>
      </w:pPr>
      <w:bookmarkStart w:id="4" w:name="f4f51048-cb84-4c82-af6a-284ffbd4033b"/>
      <w:proofErr w:type="spellStart"/>
      <w:r>
        <w:rPr>
          <w:rFonts w:ascii="Times New Roman" w:hAnsi="Times New Roman"/>
          <w:b/>
          <w:color w:val="000000"/>
          <w:sz w:val="28"/>
        </w:rPr>
        <w:t>Кр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. </w:t>
      </w:r>
      <w:r w:rsidR="006E2E5C" w:rsidRPr="00BF75F3">
        <w:rPr>
          <w:rFonts w:ascii="Times New Roman" w:hAnsi="Times New Roman"/>
          <w:b/>
          <w:color w:val="000000"/>
          <w:sz w:val="28"/>
        </w:rPr>
        <w:t>Баран</w:t>
      </w:r>
      <w:r>
        <w:rPr>
          <w:rFonts w:ascii="Times New Roman" w:hAnsi="Times New Roman"/>
          <w:b/>
          <w:color w:val="000000"/>
          <w:sz w:val="28"/>
        </w:rPr>
        <w:t>,</w:t>
      </w:r>
      <w:r w:rsidR="006E2E5C" w:rsidRPr="00BF75F3">
        <w:rPr>
          <w:rFonts w:ascii="Times New Roman" w:hAnsi="Times New Roman"/>
          <w:b/>
          <w:color w:val="000000"/>
          <w:sz w:val="28"/>
        </w:rPr>
        <w:t xml:space="preserve"> </w:t>
      </w:r>
      <w:bookmarkEnd w:id="4"/>
      <w:r w:rsidR="006E2E5C" w:rsidRPr="00BF75F3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0607e6f3-e82e-49a9-b315-c957a5fafe42"/>
      <w:r w:rsidR="006E2E5C" w:rsidRPr="00BF75F3">
        <w:rPr>
          <w:rFonts w:ascii="Times New Roman" w:hAnsi="Times New Roman"/>
          <w:b/>
          <w:color w:val="000000"/>
          <w:sz w:val="28"/>
        </w:rPr>
        <w:t>2023</w:t>
      </w:r>
      <w:bookmarkEnd w:id="5"/>
      <w:r w:rsidR="006E2E5C" w:rsidRPr="00BF75F3">
        <w:rPr>
          <w:rFonts w:ascii="Times New Roman" w:hAnsi="Times New Roman"/>
          <w:b/>
          <w:color w:val="000000"/>
          <w:sz w:val="28"/>
        </w:rPr>
        <w:t>‌</w:t>
      </w:r>
      <w:r w:rsidR="006E2E5C" w:rsidRPr="00BF75F3">
        <w:rPr>
          <w:rFonts w:ascii="Times New Roman" w:hAnsi="Times New Roman"/>
          <w:color w:val="000000"/>
          <w:sz w:val="28"/>
        </w:rPr>
        <w:t>​</w:t>
      </w:r>
    </w:p>
    <w:p w:rsidR="002A1DFE" w:rsidRPr="00BF75F3" w:rsidRDefault="002A1DFE">
      <w:pPr>
        <w:spacing w:after="0"/>
        <w:ind w:left="120"/>
      </w:pPr>
    </w:p>
    <w:p w:rsidR="002A1DFE" w:rsidRPr="00BF75F3" w:rsidRDefault="002A1DFE">
      <w:pPr>
        <w:sectPr w:rsidR="002A1DFE" w:rsidRPr="00BF75F3">
          <w:pgSz w:w="11906" w:h="16383"/>
          <w:pgMar w:top="1134" w:right="850" w:bottom="1134" w:left="1701" w:header="720" w:footer="720" w:gutter="0"/>
          <w:cols w:space="720"/>
        </w:sectPr>
      </w:pPr>
    </w:p>
    <w:p w:rsidR="002A1DFE" w:rsidRPr="00BF75F3" w:rsidRDefault="006E2E5C">
      <w:pPr>
        <w:spacing w:after="0" w:line="264" w:lineRule="auto"/>
        <w:ind w:left="120"/>
        <w:jc w:val="both"/>
      </w:pPr>
      <w:bookmarkStart w:id="6" w:name="block-417285"/>
      <w:bookmarkEnd w:id="0"/>
      <w:r w:rsidRPr="00BF75F3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ОБЩАЯ ХАРАКТЕРИСТИКА УЧЕБНОГО ПРЕДМЕТА «ИСТОРИЯ»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ЦЕЛИ ИЗУЧЕНИЯ УЧЕБНОГО ПРЕДМЕТА «ИСТОРИЯ»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BF75F3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основной школе ключевыми задачами являются:</w:t>
      </w:r>
    </w:p>
    <w:p w:rsidR="002A1DFE" w:rsidRPr="00BF75F3" w:rsidRDefault="006E2E5C">
      <w:pPr>
        <w:numPr>
          <w:ilvl w:val="0"/>
          <w:numId w:val="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формирование у молодого поколения ориентиров для гражданской,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этнонациональной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социальной, культурной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самоовладение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A1DFE" w:rsidRPr="00BF75F3" w:rsidRDefault="006E2E5C">
      <w:pPr>
        <w:numPr>
          <w:ilvl w:val="0"/>
          <w:numId w:val="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BF75F3">
        <w:rPr>
          <w:rFonts w:ascii="Times New Roman" w:hAnsi="Times New Roman"/>
          <w:color w:val="000000"/>
          <w:sz w:val="28"/>
        </w:rPr>
        <w:lastRenderedPageBreak/>
        <w:t>людьми и народами, в духе демократических ценностей современного общества;</w:t>
      </w:r>
    </w:p>
    <w:p w:rsidR="002A1DFE" w:rsidRPr="00BF75F3" w:rsidRDefault="006E2E5C">
      <w:pPr>
        <w:numPr>
          <w:ilvl w:val="0"/>
          <w:numId w:val="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2A1DFE" w:rsidRPr="00BF75F3" w:rsidRDefault="006E2E5C">
      <w:pPr>
        <w:numPr>
          <w:ilvl w:val="0"/>
          <w:numId w:val="1"/>
        </w:numPr>
        <w:spacing w:after="0" w:line="264" w:lineRule="auto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полиэтничном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– </w:t>
      </w:r>
      <w:proofErr w:type="gramStart"/>
      <w:r w:rsidRPr="00BF75F3">
        <w:rPr>
          <w:rFonts w:ascii="Times New Roman" w:hAnsi="Times New Roman"/>
          <w:color w:val="000000"/>
          <w:sz w:val="28"/>
        </w:rPr>
        <w:t>С. 7–8).</w:t>
      </w:r>
      <w:proofErr w:type="gramEnd"/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МЕСТО УЧЕБНОГО ПРЕДМЕТА «ИСТОРИЯ» В УЧЕБНОМ ПЛАНЕ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Default="006E2E5C">
      <w:pPr>
        <w:spacing w:after="0" w:line="264" w:lineRule="auto"/>
        <w:ind w:left="12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  <w:proofErr w:type="gramEnd"/>
    </w:p>
    <w:p w:rsidR="002A1DFE" w:rsidRDefault="002A1DFE">
      <w:pPr>
        <w:sectPr w:rsidR="002A1DFE">
          <w:pgSz w:w="11906" w:h="16383"/>
          <w:pgMar w:top="1134" w:right="850" w:bottom="1134" w:left="1701" w:header="720" w:footer="720" w:gutter="0"/>
          <w:cols w:space="720"/>
        </w:sectPr>
      </w:pPr>
    </w:p>
    <w:p w:rsidR="002A1DFE" w:rsidRPr="00BF75F3" w:rsidRDefault="006E2E5C">
      <w:pPr>
        <w:spacing w:after="0" w:line="264" w:lineRule="auto"/>
        <w:ind w:left="120"/>
        <w:jc w:val="both"/>
      </w:pPr>
      <w:bookmarkStart w:id="7" w:name="block-417286"/>
      <w:bookmarkEnd w:id="6"/>
      <w:r w:rsidRPr="00BF75F3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5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Что изучает история. Источники исторических знаний. Специальные (вспомогательные) исторические дисциплины. </w:t>
      </w: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  <w:proofErr w:type="gramEnd"/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ПЕРВОБЫТНОСТЬ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BF75F3">
        <w:rPr>
          <w:rFonts w:ascii="Times New Roman" w:hAnsi="Times New Roman"/>
          <w:color w:val="000000"/>
          <w:sz w:val="28"/>
        </w:rPr>
        <w:t>от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Разложение первобытнообщинных отношений. На пороге цивилизации.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ДРЕВНИЙ МИР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Понятие и хронологические рамки истории Древнего мира. Карта Древнего мира.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Древний Восток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Понятие «Древний Восток». Карта Древневосточного мира.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Древний Египет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</w:t>
      </w:r>
      <w:r>
        <w:rPr>
          <w:rFonts w:ascii="Times New Roman" w:hAnsi="Times New Roman"/>
          <w:color w:val="000000"/>
          <w:sz w:val="28"/>
        </w:rPr>
        <w:t>Искусство Древнего Египта (архитектура, рельефы, фрески).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Древние цивилизации Месопотамии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Древний Вавилон. Царь Хаммурапи и его законы.</w:t>
      </w:r>
    </w:p>
    <w:p w:rsidR="002A1DFE" w:rsidRPr="00BF75F3" w:rsidRDefault="006E2E5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Ассирия. Завоевания ассирийцев. </w:t>
      </w:r>
      <w:r w:rsidRPr="00BF75F3">
        <w:rPr>
          <w:rFonts w:ascii="Times New Roman" w:hAnsi="Times New Roman"/>
          <w:color w:val="000000"/>
          <w:sz w:val="28"/>
        </w:rPr>
        <w:t>Создание сильной державы. Культурные сокровища Ниневии. Гибель империи.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Усиление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Нововавилонского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царства. Легендарные памятники города Вавилона.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Восточное Средиземноморье в древности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Персидская держава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Завоевания персов. Государство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Ахеменидов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Древняя Индия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ариев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в Северную </w:t>
      </w:r>
      <w:r>
        <w:rPr>
          <w:rFonts w:ascii="Times New Roman" w:hAnsi="Times New Roman"/>
          <w:color w:val="000000"/>
          <w:sz w:val="28"/>
        </w:rPr>
        <w:t xml:space="preserve">Индию. Держава </w:t>
      </w:r>
      <w:proofErr w:type="spellStart"/>
      <w:r>
        <w:rPr>
          <w:rFonts w:ascii="Times New Roman" w:hAnsi="Times New Roman"/>
          <w:color w:val="000000"/>
          <w:sz w:val="28"/>
        </w:rPr>
        <w:t>Маурьев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Государство </w:t>
      </w:r>
      <w:proofErr w:type="spellStart"/>
      <w:r>
        <w:rPr>
          <w:rFonts w:ascii="Times New Roman" w:hAnsi="Times New Roman"/>
          <w:color w:val="000000"/>
          <w:sz w:val="28"/>
        </w:rPr>
        <w:t>Гуптов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Общественное устройство, </w:t>
      </w:r>
      <w:proofErr w:type="spellStart"/>
      <w:r>
        <w:rPr>
          <w:rFonts w:ascii="Times New Roman" w:hAnsi="Times New Roman"/>
          <w:color w:val="000000"/>
          <w:sz w:val="28"/>
        </w:rPr>
        <w:t>варны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BF75F3">
        <w:rPr>
          <w:rFonts w:ascii="Times New Roman" w:hAnsi="Times New Roman"/>
          <w:color w:val="000000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Древний Китай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Цинь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Шихуанди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Возведение Великой Китайской стены. Правление династии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Хань</w:t>
      </w:r>
      <w:proofErr w:type="spellEnd"/>
      <w:r w:rsidRPr="00BF75F3">
        <w:rPr>
          <w:rFonts w:ascii="Times New Roman" w:hAnsi="Times New Roman"/>
          <w:color w:val="000000"/>
          <w:sz w:val="28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Древняя Греция. </w:t>
      </w:r>
      <w:r>
        <w:rPr>
          <w:rFonts w:ascii="Times New Roman" w:hAnsi="Times New Roman"/>
          <w:b/>
          <w:color w:val="000000"/>
          <w:sz w:val="28"/>
        </w:rPr>
        <w:t>Эллинизм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Древнейшая Греция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Тиринф</w:t>
      </w:r>
      <w:proofErr w:type="spellEnd"/>
      <w:r w:rsidRPr="00BF75F3">
        <w:rPr>
          <w:rFonts w:ascii="Times New Roman" w:hAnsi="Times New Roman"/>
          <w:color w:val="000000"/>
          <w:sz w:val="28"/>
        </w:rPr>
        <w:t>). Троянская война. Вторжение дорийских племен. Поэмы Гомера «Илиада», «Одиссея».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Греческие полисы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Афины: утверждение демократии. Законы Солона. Реформы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Клисфена</w:t>
      </w:r>
      <w:proofErr w:type="spellEnd"/>
      <w:r w:rsidRPr="00BF75F3">
        <w:rPr>
          <w:rFonts w:ascii="Times New Roman" w:hAnsi="Times New Roman"/>
          <w:color w:val="000000"/>
          <w:sz w:val="28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Фемистокл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Битва при Фермопилах. Захват персами Аттики. Победы греков в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Саламинском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сражении, при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Платеях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Микале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Итоги греко-персидских войн.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Культура Древней Греции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Македонские завоевания. Эллинизм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</w:t>
      </w:r>
      <w:r>
        <w:rPr>
          <w:rFonts w:ascii="Times New Roman" w:hAnsi="Times New Roman"/>
          <w:color w:val="000000"/>
          <w:sz w:val="28"/>
        </w:rPr>
        <w:t xml:space="preserve">Эллинистические государства Востока. Культура эллинистического мира. </w:t>
      </w:r>
      <w:r w:rsidRPr="00BF75F3">
        <w:rPr>
          <w:rFonts w:ascii="Times New Roman" w:hAnsi="Times New Roman"/>
          <w:color w:val="000000"/>
          <w:sz w:val="28"/>
        </w:rPr>
        <w:t>Александрия Египетская.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Древний Рим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Возникновение Римского государства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Природа и население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Апеннинского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полуострова в древности. Этрусские города-государства. Наследие этрусков. </w:t>
      </w:r>
      <w:r>
        <w:rPr>
          <w:rFonts w:ascii="Times New Roman" w:hAnsi="Times New Roman"/>
          <w:color w:val="000000"/>
          <w:sz w:val="28"/>
        </w:rPr>
        <w:t xml:space="preserve">Легенды об основании Рима. Рим эпохи царей. </w:t>
      </w:r>
      <w:r w:rsidRPr="00BF75F3">
        <w:rPr>
          <w:rFonts w:ascii="Times New Roman" w:hAnsi="Times New Roman"/>
          <w:color w:val="000000"/>
          <w:sz w:val="28"/>
        </w:rPr>
        <w:t xml:space="preserve">Республика римских граждан. Патриции и плебеи. Управление и законы. Римское войско. </w:t>
      </w:r>
      <w:r>
        <w:rPr>
          <w:rFonts w:ascii="Times New Roman" w:hAnsi="Times New Roman"/>
          <w:color w:val="000000"/>
          <w:sz w:val="28"/>
        </w:rPr>
        <w:t>Верования древних римлян. Боги. Жрецы. Завоевание Римом Италии.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Римские завоевания в Средиземноморье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Войны Рима с Карфагеном. Ганнибал; битва при Каннах. Поражение Карфагена. </w:t>
      </w:r>
      <w:r>
        <w:rPr>
          <w:rFonts w:ascii="Times New Roman" w:hAnsi="Times New Roman"/>
          <w:color w:val="000000"/>
          <w:sz w:val="28"/>
        </w:rPr>
        <w:t>Установление господства Рима в Средиземноморье. Римские провинции.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Поздняя Римская республика. Гражданские войны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Гракхов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: проекты реформ, мероприятия, итоги. Гражданская война и установление диктатуры Суллы. </w:t>
      </w:r>
      <w:r>
        <w:rPr>
          <w:rFonts w:ascii="Times New Roman" w:hAnsi="Times New Roman"/>
          <w:color w:val="000000"/>
          <w:sz w:val="28"/>
        </w:rPr>
        <w:t xml:space="preserve">Восстание Спартака. Участие армии в гражданских войнах. </w:t>
      </w:r>
      <w:r w:rsidRPr="00BF75F3">
        <w:rPr>
          <w:rFonts w:ascii="Times New Roman" w:hAnsi="Times New Roman"/>
          <w:color w:val="000000"/>
          <w:sz w:val="28"/>
        </w:rPr>
        <w:t xml:space="preserve">Первый триумвират. Гай Юлий Цезарь: путь к власти, диктатура. Борьба между наследниками Цезаря. Победа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Октавиана</w:t>
      </w:r>
      <w:proofErr w:type="spell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Расцвет и падение Римской империи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Установление императорской власти.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Октавиан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, перенос столицы в Константинополь. Разделение Римской империи на Западную и Восточную части.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Начало Великого переселения народов. Рим и варвары. Падение Западной Римской империи.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Культура Древнего Рима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Историческое и культурное наследие цивилизаций Древнего мира. 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6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ВСЕОБЩАЯ ИСТОРИЯ. ИСТОРИЯ СРЕДНИХ ВЕКОВ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Средние века: понятие, хронологические рамки и периодизация Средневековья.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Народы Европы в раннее Средневековье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Падение Западной Римской империи и образование варварских королевств. </w:t>
      </w:r>
      <w:r>
        <w:rPr>
          <w:rFonts w:ascii="Times New Roman" w:hAnsi="Times New Roman"/>
          <w:color w:val="000000"/>
          <w:sz w:val="28"/>
        </w:rPr>
        <w:t xml:space="preserve">Завоевание франками Галлии. </w:t>
      </w:r>
      <w:proofErr w:type="spellStart"/>
      <w:r>
        <w:rPr>
          <w:rFonts w:ascii="Times New Roman" w:hAnsi="Times New Roman"/>
          <w:color w:val="000000"/>
          <w:sz w:val="28"/>
        </w:rPr>
        <w:t>Хлодвиг</w:t>
      </w:r>
      <w:proofErr w:type="spellEnd"/>
      <w:r>
        <w:rPr>
          <w:rFonts w:ascii="Times New Roman" w:hAnsi="Times New Roman"/>
          <w:color w:val="000000"/>
          <w:sz w:val="28"/>
        </w:rPr>
        <w:t xml:space="preserve">. Усиление королевской власти. </w:t>
      </w:r>
      <w:proofErr w:type="gramStart"/>
      <w:r w:rsidRPr="00BF75F3">
        <w:rPr>
          <w:rFonts w:ascii="Times New Roman" w:hAnsi="Times New Roman"/>
          <w:color w:val="000000"/>
          <w:sz w:val="28"/>
        </w:rPr>
        <w:t>Салическая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правда. Принятие франками христианства.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BF75F3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 xml:space="preserve">Усиление власти майордомов. </w:t>
      </w:r>
      <w:r w:rsidRPr="00BF75F3">
        <w:rPr>
          <w:rFonts w:ascii="Times New Roman" w:hAnsi="Times New Roman"/>
          <w:color w:val="000000"/>
          <w:sz w:val="28"/>
        </w:rPr>
        <w:t xml:space="preserve">Карл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Мартелл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его военная реформа. </w:t>
      </w:r>
      <w:r>
        <w:rPr>
          <w:rFonts w:ascii="Times New Roman" w:hAnsi="Times New Roman"/>
          <w:color w:val="000000"/>
          <w:sz w:val="28"/>
        </w:rPr>
        <w:t xml:space="preserve">Завоевания Карла Великого. Управление империей. </w:t>
      </w:r>
      <w:r w:rsidRPr="00BF75F3">
        <w:rPr>
          <w:rFonts w:ascii="Times New Roman" w:hAnsi="Times New Roman"/>
          <w:color w:val="000000"/>
          <w:sz w:val="28"/>
        </w:rPr>
        <w:t xml:space="preserve">«Каролингское возрождение».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Верденский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раздел, его причины и значение.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BF75F3">
        <w:rPr>
          <w:rFonts w:ascii="Times New Roman" w:hAnsi="Times New Roman"/>
          <w:color w:val="000000"/>
          <w:sz w:val="28"/>
        </w:rPr>
        <w:lastRenderedPageBreak/>
        <w:t xml:space="preserve">Возникновение Венгерского королевства. </w:t>
      </w:r>
      <w:r>
        <w:rPr>
          <w:rFonts w:ascii="Times New Roman" w:hAnsi="Times New Roman"/>
          <w:color w:val="000000"/>
          <w:sz w:val="28"/>
        </w:rPr>
        <w:t>Христианизация Европы. Светские правители и папы.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BF75F3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Территория, население империи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ромеев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</w:t>
      </w:r>
      <w:r>
        <w:rPr>
          <w:rFonts w:ascii="Times New Roman" w:hAnsi="Times New Roman"/>
          <w:color w:val="000000"/>
          <w:sz w:val="28"/>
        </w:rPr>
        <w:t xml:space="preserve">Образование и книжное дело. </w:t>
      </w:r>
      <w:r w:rsidRPr="00BF75F3">
        <w:rPr>
          <w:rFonts w:ascii="Times New Roman" w:hAnsi="Times New Roman"/>
          <w:color w:val="000000"/>
          <w:sz w:val="28"/>
        </w:rPr>
        <w:t>Художественная культура (архитектура, мозаика, фреска, иконопись).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BF75F3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</w:t>
      </w:r>
      <w:r>
        <w:rPr>
          <w:rFonts w:ascii="Times New Roman" w:hAnsi="Times New Roman"/>
          <w:color w:val="000000"/>
          <w:sz w:val="28"/>
        </w:rPr>
        <w:t xml:space="preserve">Завоевания арабов. </w:t>
      </w:r>
      <w:r w:rsidRPr="00BF75F3">
        <w:rPr>
          <w:rFonts w:ascii="Times New Roman" w:hAnsi="Times New Roman"/>
          <w:color w:val="000000"/>
          <w:sz w:val="28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Средневековое европейское общество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Х</w:t>
      </w:r>
      <w:proofErr w:type="gramEnd"/>
      <w:r>
        <w:rPr>
          <w:rFonts w:ascii="Times New Roman" w:hAnsi="Times New Roman"/>
          <w:b/>
          <w:color w:val="000000"/>
          <w:sz w:val="28"/>
        </w:rPr>
        <w:t>II</w:t>
      </w:r>
      <w:r w:rsidRPr="00BF75F3">
        <w:rPr>
          <w:rFonts w:ascii="Times New Roman" w:hAnsi="Times New Roman"/>
          <w:b/>
          <w:color w:val="000000"/>
          <w:sz w:val="28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BF75F3">
        <w:rPr>
          <w:rFonts w:ascii="Times New Roman" w:hAnsi="Times New Roman"/>
          <w:color w:val="000000"/>
          <w:sz w:val="28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вв. Реконкиста и образование централизованных государств на Пиренейском пол</w:t>
      </w:r>
      <w:proofErr w:type="gramStart"/>
      <w:r w:rsidRPr="00BF75F3">
        <w:rPr>
          <w:rFonts w:ascii="Times New Roman" w:hAnsi="Times New Roman"/>
          <w:color w:val="000000"/>
          <w:sz w:val="28"/>
        </w:rPr>
        <w:t>у-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BF75F3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BF75F3">
        <w:rPr>
          <w:rFonts w:ascii="Times New Roman" w:hAnsi="Times New Roman"/>
          <w:color w:val="000000"/>
          <w:sz w:val="28"/>
        </w:rPr>
        <w:t xml:space="preserve"> в. (Жакерия, восстание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Уота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Тайлера</w:t>
      </w:r>
      <w:proofErr w:type="spellEnd"/>
      <w:r w:rsidRPr="00BF75F3">
        <w:rPr>
          <w:rFonts w:ascii="Times New Roman" w:hAnsi="Times New Roman"/>
          <w:color w:val="000000"/>
          <w:sz w:val="28"/>
        </w:rPr>
        <w:t>). Гуситское движение в Чехии.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Византийская империя и славянские государства в </w:t>
      </w:r>
      <w:proofErr w:type="gramStart"/>
      <w:r w:rsidRPr="00BF75F3">
        <w:rPr>
          <w:rFonts w:ascii="Times New Roman" w:hAnsi="Times New Roman"/>
          <w:color w:val="000000"/>
          <w:sz w:val="28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BF75F3">
        <w:rPr>
          <w:rFonts w:ascii="Times New Roman" w:hAnsi="Times New Roman"/>
          <w:color w:val="000000"/>
          <w:sz w:val="28"/>
        </w:rPr>
        <w:t xml:space="preserve"> вв. Экспансия турок-османов. Османские завоевания на Балканах. </w:t>
      </w:r>
      <w:r>
        <w:rPr>
          <w:rFonts w:ascii="Times New Roman" w:hAnsi="Times New Roman"/>
          <w:color w:val="000000"/>
          <w:sz w:val="28"/>
        </w:rPr>
        <w:t>Падение Константинополя.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Культура средневековой Европы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Гутенберг</w:t>
      </w:r>
      <w:proofErr w:type="spell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Страны Востока в Средние века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сегунов</w:t>
      </w:r>
      <w:proofErr w:type="spellEnd"/>
      <w:r w:rsidRPr="00BF75F3">
        <w:rPr>
          <w:rFonts w:ascii="Times New Roman" w:hAnsi="Times New Roman"/>
          <w:color w:val="000000"/>
          <w:sz w:val="28"/>
        </w:rPr>
        <w:t>. Индия: раздробленность индийских княжеств, вторжение мусульман, Делийский султанат.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Культура народов Востока. Литература. Архитектура. Традиционные искусства и ремесла.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Государства доколумбовой Америки в Средние века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Историческое и культурное наследие Средних веков.</w:t>
      </w:r>
    </w:p>
    <w:p w:rsidR="002A1DFE" w:rsidRPr="00BF75F3" w:rsidRDefault="002A1DFE">
      <w:pPr>
        <w:spacing w:after="0"/>
        <w:ind w:left="120"/>
      </w:pPr>
    </w:p>
    <w:p w:rsidR="002A1DFE" w:rsidRPr="00BF75F3" w:rsidRDefault="006E2E5C">
      <w:pPr>
        <w:spacing w:after="0"/>
        <w:ind w:left="120"/>
      </w:pPr>
      <w:r w:rsidRPr="00BF75F3">
        <w:rPr>
          <w:rFonts w:ascii="Times New Roman" w:hAnsi="Times New Roman"/>
          <w:b/>
          <w:color w:val="000000"/>
          <w:sz w:val="28"/>
        </w:rPr>
        <w:t xml:space="preserve">ИСТОРИЯ РОССИИ. ОТ РУСИ К РОССИЙСКОМУ ГОСУДАРСТВУ </w:t>
      </w:r>
    </w:p>
    <w:p w:rsidR="002A1DFE" w:rsidRPr="00BF75F3" w:rsidRDefault="002A1DFE">
      <w:pPr>
        <w:spacing w:after="0"/>
        <w:ind w:left="120"/>
      </w:pP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Введение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 тыс. н. э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Беломорья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Онежского озера. Особенности перехода от присваивающего хозяйства к </w:t>
      </w:r>
      <w:proofErr w:type="gramStart"/>
      <w:r w:rsidRPr="00BF75F3">
        <w:rPr>
          <w:rFonts w:ascii="Times New Roman" w:hAnsi="Times New Roman"/>
          <w:color w:val="000000"/>
          <w:sz w:val="28"/>
        </w:rPr>
        <w:t>производящему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BF75F3">
        <w:rPr>
          <w:rFonts w:ascii="Times New Roman" w:hAnsi="Times New Roman"/>
          <w:color w:val="000000"/>
          <w:sz w:val="28"/>
        </w:rPr>
        <w:lastRenderedPageBreak/>
        <w:t xml:space="preserve">Кочевые общества евразийских степей в эпоху бронзы и раннем железном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веке</w:t>
      </w:r>
      <w:proofErr w:type="gramEnd"/>
      <w:r w:rsidRPr="00BF75F3">
        <w:rPr>
          <w:rFonts w:ascii="Times New Roman" w:hAnsi="Times New Roman"/>
          <w:color w:val="000000"/>
          <w:sz w:val="28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тыс. до н. э. Скифы и скифская культура. Античные города-государства Северного Причерноморья.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Боспорское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царство. Пантикапей. Античный Херсонес. </w:t>
      </w:r>
      <w:r>
        <w:rPr>
          <w:rFonts w:ascii="Times New Roman" w:hAnsi="Times New Roman"/>
          <w:color w:val="000000"/>
          <w:sz w:val="28"/>
        </w:rPr>
        <w:t>Скифское царство в Крыму. Дербент.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балты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финно-</w:t>
      </w:r>
      <w:proofErr w:type="spellStart"/>
      <w:r w:rsidRPr="00BF75F3">
        <w:rPr>
          <w:rFonts w:ascii="Times New Roman" w:hAnsi="Times New Roman"/>
          <w:color w:val="000000"/>
          <w:sz w:val="28"/>
        </w:rPr>
        <w:t>угры</w:t>
      </w:r>
      <w:proofErr w:type="spellEnd"/>
      <w:r w:rsidRPr="00BF75F3">
        <w:rPr>
          <w:rFonts w:ascii="Times New Roman" w:hAnsi="Times New Roman"/>
          <w:color w:val="000000"/>
          <w:sz w:val="28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Булгария</w:t>
      </w:r>
      <w:proofErr w:type="spell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тыс. н. э. Формирование новой политической и этнической карты континента.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BF75F3">
        <w:rPr>
          <w:rFonts w:ascii="Times New Roman" w:hAnsi="Times New Roman"/>
          <w:color w:val="000000"/>
          <w:sz w:val="28"/>
        </w:rPr>
        <w:t>из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варяг в греки». Волжский торговый путь. Языческий пантеон.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Принятие христианства и его значение. Византийское наследие на Руси.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BF75F3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BF75F3">
        <w:rPr>
          <w:rFonts w:ascii="Times New Roman" w:hAnsi="Times New Roman"/>
          <w:color w:val="000000"/>
          <w:sz w:val="28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</w:t>
      </w:r>
      <w:r>
        <w:rPr>
          <w:rFonts w:ascii="Times New Roman" w:hAnsi="Times New Roman"/>
          <w:color w:val="000000"/>
          <w:sz w:val="28"/>
        </w:rPr>
        <w:t>Русь при Ярославичах. Владимир Мономах. Русская церковь.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Общественный строй Руси: дискуссии в исторической науке. Князья, дружина. Духовенство. Городское население. Купцы. </w:t>
      </w:r>
      <w:r>
        <w:rPr>
          <w:rFonts w:ascii="Times New Roman" w:hAnsi="Times New Roman"/>
          <w:color w:val="000000"/>
          <w:sz w:val="28"/>
        </w:rPr>
        <w:t xml:space="preserve">Категории рядового и зависимого населения. </w:t>
      </w:r>
      <w:r w:rsidRPr="00BF75F3">
        <w:rPr>
          <w:rFonts w:ascii="Times New Roman" w:hAnsi="Times New Roman"/>
          <w:color w:val="000000"/>
          <w:sz w:val="28"/>
        </w:rPr>
        <w:t xml:space="preserve">Древнерусское право: </w:t>
      </w:r>
      <w:proofErr w:type="gramStart"/>
      <w:r w:rsidRPr="00BF75F3">
        <w:rPr>
          <w:rFonts w:ascii="Times New Roman" w:hAnsi="Times New Roman"/>
          <w:color w:val="000000"/>
          <w:sz w:val="28"/>
        </w:rPr>
        <w:t>Русская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Правда, церковные уставы.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BF75F3">
        <w:rPr>
          <w:rFonts w:ascii="Times New Roman" w:hAnsi="Times New Roman"/>
          <w:color w:val="000000"/>
          <w:sz w:val="28"/>
        </w:rPr>
        <w:t>Дешт</w:t>
      </w:r>
      <w:proofErr w:type="spellEnd"/>
      <w:r w:rsidRPr="00BF75F3">
        <w:rPr>
          <w:rFonts w:ascii="Times New Roman" w:hAnsi="Times New Roman"/>
          <w:color w:val="000000"/>
          <w:sz w:val="28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2A1DFE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Культура Руси. Формирование единого культурного пространства. Кирилло-мефодиевская традиция на Руси. </w:t>
      </w:r>
      <w:r>
        <w:rPr>
          <w:rFonts w:ascii="Times New Roman" w:hAnsi="Times New Roman"/>
          <w:color w:val="000000"/>
          <w:sz w:val="28"/>
        </w:rPr>
        <w:t xml:space="preserve">Письменность. Распространение грамотности, берестяные грамоты. </w:t>
      </w:r>
      <w:r w:rsidRPr="00BF75F3">
        <w:rPr>
          <w:rFonts w:ascii="Times New Roman" w:hAnsi="Times New Roman"/>
          <w:color w:val="000000"/>
          <w:sz w:val="28"/>
        </w:rPr>
        <w:t xml:space="preserve">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>
        <w:rPr>
          <w:rFonts w:ascii="Times New Roman" w:hAnsi="Times New Roman"/>
          <w:color w:val="000000"/>
          <w:sz w:val="28"/>
        </w:rPr>
        <w:t>Материальная культура. Ремесло. Военное дело и оружие.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BF75F3">
        <w:rPr>
          <w:rFonts w:ascii="Times New Roman" w:hAnsi="Times New Roman"/>
          <w:color w:val="000000"/>
          <w:sz w:val="28"/>
        </w:rPr>
        <w:t xml:space="preserve"> в., нашествие Тимура.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Касимовское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ханство. Народы Северного Кавказа. Итальянские фактории Причерноморья (</w:t>
      </w:r>
      <w:proofErr w:type="spellStart"/>
      <w:r w:rsidRPr="00BF75F3">
        <w:rPr>
          <w:rFonts w:ascii="Times New Roman" w:hAnsi="Times New Roman"/>
          <w:color w:val="000000"/>
          <w:sz w:val="28"/>
        </w:rPr>
        <w:t>Каффа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Тана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Солдайя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др.) и их роль в системе торговых и политических связей Руси с Западом и Востоком.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Культурное пространство. Изменения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 представлениях о картине мира в Евразии в связи с завершением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Епифаний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Внутрицерковная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борьба (иосифляне 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нестяжатели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). Ереси.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Геннадиевская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BF75F3">
        <w:rPr>
          <w:rFonts w:ascii="Times New Roman" w:hAnsi="Times New Roman"/>
          <w:color w:val="000000"/>
          <w:sz w:val="28"/>
        </w:rPr>
        <w:t>Хожение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7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Понятие «Новое время». Хронологические рамки и периодизация истории Нового времени.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Великие географические открытия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Тордесильясский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договор 1494 г. Открытие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Васко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да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Гамой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Писарро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BF75F3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Реформация и контрреформация в Европе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BF75F3">
        <w:rPr>
          <w:rFonts w:ascii="Times New Roman" w:hAnsi="Times New Roman"/>
          <w:color w:val="000000"/>
          <w:sz w:val="28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Испания</w:t>
      </w:r>
      <w:r w:rsidRPr="00BF75F3">
        <w:rPr>
          <w:rFonts w:ascii="Times New Roman" w:hAnsi="Times New Roman"/>
          <w:color w:val="000000"/>
          <w:sz w:val="28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Наци</w:t>
      </w:r>
      <w:proofErr w:type="gramStart"/>
      <w:r w:rsidRPr="00BF75F3">
        <w:rPr>
          <w:rFonts w:ascii="Times New Roman" w:hAnsi="Times New Roman"/>
          <w:color w:val="000000"/>
          <w:sz w:val="28"/>
        </w:rPr>
        <w:t>о</w:t>
      </w:r>
      <w:proofErr w:type="spellEnd"/>
      <w:r w:rsidRPr="00BF75F3">
        <w:rPr>
          <w:rFonts w:ascii="Times New Roman" w:hAnsi="Times New Roman"/>
          <w:color w:val="000000"/>
          <w:sz w:val="28"/>
        </w:rPr>
        <w:t>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нально</w:t>
      </w:r>
      <w:proofErr w:type="spellEnd"/>
      <w:r w:rsidRPr="00BF75F3">
        <w:rPr>
          <w:rFonts w:ascii="Times New Roman" w:hAnsi="Times New Roman"/>
          <w:color w:val="000000"/>
          <w:sz w:val="28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Франция:</w:t>
      </w:r>
      <w:r w:rsidRPr="00BF75F3">
        <w:rPr>
          <w:rFonts w:ascii="Times New Roman" w:hAnsi="Times New Roman"/>
          <w:color w:val="000000"/>
          <w:sz w:val="28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BF75F3">
        <w:rPr>
          <w:rFonts w:ascii="Times New Roman" w:hAnsi="Times New Roman"/>
          <w:color w:val="000000"/>
          <w:sz w:val="28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BF75F3">
        <w:rPr>
          <w:rFonts w:ascii="Times New Roman" w:hAnsi="Times New Roman"/>
          <w:color w:val="000000"/>
          <w:sz w:val="28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Англия.</w:t>
      </w:r>
      <w:r w:rsidRPr="00BF75F3">
        <w:rPr>
          <w:rFonts w:ascii="Times New Roman" w:hAnsi="Times New Roman"/>
          <w:color w:val="000000"/>
          <w:sz w:val="28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BF75F3">
        <w:rPr>
          <w:rFonts w:ascii="Times New Roman" w:hAnsi="Times New Roman"/>
          <w:color w:val="000000"/>
          <w:sz w:val="28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Страны Центральной, Южной и Юго-Восточной Европы.</w:t>
      </w:r>
      <w:r w:rsidRPr="00BF75F3">
        <w:rPr>
          <w:rFonts w:ascii="Times New Roman" w:hAnsi="Times New Roman"/>
          <w:color w:val="000000"/>
          <w:sz w:val="28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Европейская культура в раннее Новое время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Османская империя:</w:t>
      </w:r>
      <w:r w:rsidRPr="00BF75F3">
        <w:rPr>
          <w:rFonts w:ascii="Times New Roman" w:hAnsi="Times New Roman"/>
          <w:color w:val="000000"/>
          <w:sz w:val="28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BF75F3">
        <w:rPr>
          <w:rFonts w:ascii="Times New Roman" w:hAnsi="Times New Roman"/>
          <w:b/>
          <w:color w:val="000000"/>
          <w:sz w:val="28"/>
        </w:rPr>
        <w:t>Индия</w:t>
      </w:r>
      <w:r w:rsidRPr="00BF75F3">
        <w:rPr>
          <w:rFonts w:ascii="Times New Roman" w:hAnsi="Times New Roman"/>
          <w:color w:val="000000"/>
          <w:sz w:val="28"/>
        </w:rPr>
        <w:t xml:space="preserve"> при Великих Моголах. Начало проникновения европейцев. Ост-Индские компании. </w:t>
      </w:r>
      <w:r w:rsidRPr="00BF75F3">
        <w:rPr>
          <w:rFonts w:ascii="Times New Roman" w:hAnsi="Times New Roman"/>
          <w:b/>
          <w:color w:val="000000"/>
          <w:sz w:val="28"/>
        </w:rPr>
        <w:t>Китай</w:t>
      </w:r>
      <w:r w:rsidRPr="00BF75F3">
        <w:rPr>
          <w:rFonts w:ascii="Times New Roman" w:hAnsi="Times New Roman"/>
          <w:color w:val="000000"/>
          <w:sz w:val="28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BF75F3">
        <w:rPr>
          <w:rFonts w:ascii="Times New Roman" w:hAnsi="Times New Roman"/>
          <w:b/>
          <w:color w:val="000000"/>
          <w:sz w:val="28"/>
        </w:rPr>
        <w:t>Япония:</w:t>
      </w:r>
      <w:r w:rsidRPr="00BF75F3">
        <w:rPr>
          <w:rFonts w:ascii="Times New Roman" w:hAnsi="Times New Roman"/>
          <w:color w:val="000000"/>
          <w:sz w:val="28"/>
        </w:rPr>
        <w:t xml:space="preserve"> борьба знатных кланов за власть, установление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сегуната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Токугава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Обобщение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Историческое и культурное наследие Раннего Нового времени.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вв.: ОТ ВЕЛИКОГО КНЯЖЕСТВА К ЦАРСТВУ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Завершение объединения русских земель.</w:t>
      </w:r>
      <w:r w:rsidRPr="00BF75F3">
        <w:rPr>
          <w:rFonts w:ascii="Times New Roman" w:hAnsi="Times New Roman"/>
          <w:color w:val="000000"/>
          <w:sz w:val="28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BF75F3">
        <w:rPr>
          <w:rFonts w:ascii="Times New Roman" w:hAnsi="Times New Roman"/>
          <w:color w:val="000000"/>
          <w:sz w:val="28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BF75F3">
        <w:rPr>
          <w:rFonts w:ascii="Times New Roman" w:hAnsi="Times New Roman"/>
          <w:color w:val="000000"/>
          <w:sz w:val="28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Тявзинский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Смута в России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Накануне Смуты.</w:t>
      </w:r>
      <w:r w:rsidRPr="00BF75F3">
        <w:rPr>
          <w:rFonts w:ascii="Times New Roman" w:hAnsi="Times New Roman"/>
          <w:color w:val="000000"/>
          <w:sz w:val="28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и его политика. Восстание 1606 г. и убийство самозванца.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Царь Василий Шуйский. Восстание Ивана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Болотникова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Делагарди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распад тушинского лагеря. Открытое вступление Речи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в войну против России. Оборона Смоленска.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Гермоген</w:t>
      </w:r>
      <w:proofErr w:type="spellEnd"/>
      <w:r w:rsidRPr="00BF75F3">
        <w:rPr>
          <w:rFonts w:ascii="Times New Roman" w:hAnsi="Times New Roman"/>
          <w:color w:val="000000"/>
          <w:sz w:val="28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Окончание Смуты.</w:t>
      </w:r>
      <w:r w:rsidRPr="00BF75F3">
        <w:rPr>
          <w:rFonts w:ascii="Times New Roman" w:hAnsi="Times New Roman"/>
          <w:color w:val="000000"/>
          <w:sz w:val="28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Столбовский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мир со Швецией: утрата выхода к Балтийскому морю. Продолжение войны с Речью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Поход принца Владислава на Москву. Заключение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Деулинского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перемирия с Речью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>. Итоги и последствия Смутного времени.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Россия при первых Романовых.</w:t>
      </w:r>
      <w:r w:rsidRPr="00BF75F3">
        <w:rPr>
          <w:rFonts w:ascii="Times New Roman" w:hAnsi="Times New Roman"/>
          <w:color w:val="000000"/>
          <w:sz w:val="28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И</w:t>
      </w:r>
      <w:proofErr w:type="spellEnd"/>
      <w:r w:rsidRPr="00BF75F3">
        <w:rPr>
          <w:rFonts w:ascii="Times New Roman" w:hAnsi="Times New Roman"/>
          <w:color w:val="000000"/>
          <w:sz w:val="28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Социальная структура российского общества.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F75F3">
        <w:rPr>
          <w:rFonts w:ascii="Times New Roman" w:hAnsi="Times New Roman"/>
          <w:color w:val="000000"/>
          <w:sz w:val="28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BF75F3">
        <w:rPr>
          <w:rFonts w:ascii="Times New Roman" w:hAnsi="Times New Roman"/>
          <w:color w:val="000000"/>
          <w:sz w:val="28"/>
        </w:rPr>
        <w:lastRenderedPageBreak/>
        <w:t>реформа 1654 г. Медный бунт. Побеги крестьян на Дон и в Сибирь. Восстание Степана Разина.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Поляновский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мир. Контакты с православным населением Речи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: противодействие полонизации, распространению католичества. Контакты с </w:t>
      </w:r>
      <w:proofErr w:type="gramStart"/>
      <w:r w:rsidRPr="00BF75F3">
        <w:rPr>
          <w:rFonts w:ascii="Times New Roman" w:hAnsi="Times New Roman"/>
          <w:color w:val="000000"/>
          <w:sz w:val="28"/>
        </w:rPr>
        <w:t>Запорожской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Сечью</w:t>
      </w:r>
      <w:proofErr w:type="spellEnd"/>
      <w:r w:rsidRPr="00BF75F3">
        <w:rPr>
          <w:rFonts w:ascii="Times New Roman" w:hAnsi="Times New Roman"/>
          <w:color w:val="000000"/>
          <w:sz w:val="28"/>
        </w:rPr>
        <w:t>. Восстание Богдана Хмельницкого. Пер</w:t>
      </w:r>
      <w:proofErr w:type="gramStart"/>
      <w:r w:rsidRPr="00BF75F3">
        <w:rPr>
          <w:rFonts w:ascii="Times New Roman" w:hAnsi="Times New Roman"/>
          <w:color w:val="000000"/>
          <w:sz w:val="28"/>
        </w:rPr>
        <w:t>е-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яславская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1654–1667 гг.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Андрусовское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Освоение новых территорий.</w:t>
      </w:r>
      <w:r w:rsidRPr="00BF75F3">
        <w:rPr>
          <w:rFonts w:ascii="Times New Roman" w:hAnsi="Times New Roman"/>
          <w:color w:val="000000"/>
          <w:sz w:val="28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BF75F3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Солари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Алевиз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Фрязин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Петрок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Парсунная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живопись.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Симеон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Гизеля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– первое учебное пособие по истории.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8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Век Просвещения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Д’Аламбер</w:t>
      </w:r>
      <w:proofErr w:type="spellEnd"/>
      <w:r w:rsidRPr="00BF75F3">
        <w:rPr>
          <w:rFonts w:ascii="Times New Roman" w:hAnsi="Times New Roman"/>
          <w:color w:val="000000"/>
          <w:sz w:val="28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в.:</w:t>
      </w:r>
      <w:r w:rsidRPr="00BF75F3">
        <w:rPr>
          <w:rFonts w:ascii="Times New Roman" w:hAnsi="Times New Roman"/>
          <w:color w:val="000000"/>
          <w:sz w:val="28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BF75F3">
        <w:rPr>
          <w:rFonts w:ascii="Times New Roman" w:hAnsi="Times New Roman"/>
          <w:color w:val="000000"/>
          <w:sz w:val="28"/>
        </w:rPr>
        <w:t>машинным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Луддизм</w:t>
      </w:r>
      <w:proofErr w:type="spell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Франция.</w:t>
      </w:r>
      <w:r w:rsidRPr="00BF75F3">
        <w:rPr>
          <w:rFonts w:ascii="Times New Roman" w:hAnsi="Times New Roman"/>
          <w:color w:val="000000"/>
          <w:sz w:val="28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 Великий.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Габсбургская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Правление Марии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Терезии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Государства Пиренейского полуострова.</w:t>
      </w:r>
      <w:r w:rsidRPr="00BF75F3">
        <w:rPr>
          <w:rFonts w:ascii="Times New Roman" w:hAnsi="Times New Roman"/>
          <w:color w:val="000000"/>
          <w:sz w:val="28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Британские колонии в Северной Америке: борьба за независимость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Вареннский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Северная война (1700–1721). Династические войны «за наследство». Семилетняя война (1756–1763). Разделы Речи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>. Войны антифранцузских коалиций против революционной Франции. Колониальные захваты европейских держав.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Сегуны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в.: ОТ ЦАРСТВА К ИМПЕРИИ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Причины и предпосылки преобразований.</w:t>
      </w:r>
      <w:r w:rsidRPr="00BF75F3">
        <w:rPr>
          <w:rFonts w:ascii="Times New Roman" w:hAnsi="Times New Roman"/>
          <w:color w:val="000000"/>
          <w:sz w:val="28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, борьба за власть. Правление царевны Софьи. Стрелецкие бунты.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Хованщина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Экономическая политика.</w:t>
      </w:r>
      <w:r w:rsidRPr="00BF75F3">
        <w:rPr>
          <w:rFonts w:ascii="Times New Roman" w:hAnsi="Times New Roman"/>
          <w:color w:val="000000"/>
          <w:sz w:val="28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Социальная политика.</w:t>
      </w:r>
      <w:r w:rsidRPr="00BF75F3">
        <w:rPr>
          <w:rFonts w:ascii="Times New Roman" w:hAnsi="Times New Roman"/>
          <w:color w:val="000000"/>
          <w:sz w:val="28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BF75F3">
        <w:rPr>
          <w:rFonts w:ascii="Times New Roman" w:hAnsi="Times New Roman"/>
          <w:color w:val="000000"/>
          <w:sz w:val="28"/>
        </w:rPr>
        <w:t>Табель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Реформы управления.</w:t>
      </w:r>
      <w:r w:rsidRPr="00BF75F3">
        <w:rPr>
          <w:rFonts w:ascii="Times New Roman" w:hAnsi="Times New Roman"/>
          <w:color w:val="000000"/>
          <w:sz w:val="28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BF75F3">
        <w:rPr>
          <w:rFonts w:ascii="Times New Roman" w:hAnsi="Times New Roman"/>
          <w:color w:val="000000"/>
          <w:sz w:val="28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Первые гвардейские полки. Создание регулярной армии, военного флота. Рекрутские наборы.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Церковная реформа.</w:t>
      </w:r>
      <w:r w:rsidRPr="00BF75F3">
        <w:rPr>
          <w:rFonts w:ascii="Times New Roman" w:hAnsi="Times New Roman"/>
          <w:color w:val="000000"/>
          <w:sz w:val="28"/>
        </w:rPr>
        <w:t xml:space="preserve"> Упразднение патриаршества, учреждение Синода. Положение инославных конфессий.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. </w:t>
      </w:r>
      <w:r w:rsidRPr="00BF75F3">
        <w:rPr>
          <w:rFonts w:ascii="Times New Roman" w:hAnsi="Times New Roman"/>
          <w:color w:val="000000"/>
          <w:sz w:val="28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Восстания в Астрахани, Башкирии, на Дону. Дело царевича Алексея.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Внешняя политика.</w:t>
      </w:r>
      <w:r w:rsidRPr="00BF75F3">
        <w:rPr>
          <w:rFonts w:ascii="Times New Roman" w:hAnsi="Times New Roman"/>
          <w:color w:val="000000"/>
          <w:sz w:val="28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BF75F3">
        <w:rPr>
          <w:rFonts w:ascii="Times New Roman" w:hAnsi="Times New Roman"/>
          <w:color w:val="000000"/>
          <w:sz w:val="28"/>
        </w:rPr>
        <w:t>Битва при д. Лесной и победа под Полтавой.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Прутский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поход. Борьба за гегемонию на Балтике. Сражения у м. Гангут и о.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Гренгам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Ништадтский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 области культуры.</w:t>
      </w:r>
      <w:r w:rsidRPr="00BF75F3">
        <w:rPr>
          <w:rFonts w:ascii="Times New Roman" w:hAnsi="Times New Roman"/>
          <w:color w:val="000000"/>
          <w:sz w:val="28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в русской культуре.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>. Дворцовые перевороты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верховников</w:t>
      </w:r>
      <w:proofErr w:type="spellEnd"/>
      <w:r w:rsidRPr="00BF75F3">
        <w:rPr>
          <w:rFonts w:ascii="Times New Roman" w:hAnsi="Times New Roman"/>
          <w:color w:val="000000"/>
          <w:sz w:val="28"/>
        </w:rPr>
        <w:t>» и приход к власти Анн</w:t>
      </w:r>
      <w:proofErr w:type="gramStart"/>
      <w:r w:rsidRPr="00BF75F3">
        <w:rPr>
          <w:rFonts w:ascii="Times New Roman" w:hAnsi="Times New Roman"/>
          <w:color w:val="000000"/>
          <w:sz w:val="28"/>
        </w:rPr>
        <w:t>ы Иоа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нновны. Кабинет министров. Роль Э. Бирона, А. И. Остермана, А. П.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Волы</w:t>
      </w:r>
      <w:proofErr w:type="gramStart"/>
      <w:r w:rsidRPr="00BF75F3">
        <w:rPr>
          <w:rFonts w:ascii="Times New Roman" w:hAnsi="Times New Roman"/>
          <w:color w:val="000000"/>
          <w:sz w:val="28"/>
        </w:rPr>
        <w:t>н</w:t>
      </w:r>
      <w:proofErr w:type="spellEnd"/>
      <w:r w:rsidRPr="00BF75F3">
        <w:rPr>
          <w:rFonts w:ascii="Times New Roman" w:hAnsi="Times New Roman"/>
          <w:color w:val="000000"/>
          <w:sz w:val="28"/>
        </w:rPr>
        <w:t>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ского</w:t>
      </w:r>
      <w:proofErr w:type="spellEnd"/>
      <w:r w:rsidRPr="00BF75F3">
        <w:rPr>
          <w:rFonts w:ascii="Times New Roman" w:hAnsi="Times New Roman"/>
          <w:color w:val="000000"/>
          <w:sz w:val="28"/>
        </w:rPr>
        <w:t>, Б. Х. Миниха в управлении и политической жизни страны.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>Укрепление границ империи на восточной и юго-восточной окраинах.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Переход Младшего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жуза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под суверенитет Российской империи. Война с Османской империей.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Россия при Елизавете Петровне.</w:t>
      </w:r>
      <w:r w:rsidRPr="00BF75F3">
        <w:rPr>
          <w:rFonts w:ascii="Times New Roman" w:hAnsi="Times New Roman"/>
          <w:color w:val="000000"/>
          <w:sz w:val="28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И</w:t>
      </w:r>
      <w:proofErr w:type="spellEnd"/>
      <w:r w:rsidRPr="00BF75F3">
        <w:rPr>
          <w:rFonts w:ascii="Times New Roman" w:hAnsi="Times New Roman"/>
          <w:color w:val="000000"/>
          <w:sz w:val="28"/>
        </w:rPr>
        <w:t>. И. Шувалов. Россия в международных конфликтах 1740–1750-х гг. Участие в Семилетней войне.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Манифест о вольности дворянства. Причины переворота 28 июня 1762 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в 1760–1790-х гг.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Новороссии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Поволжье, других регионах. Укрепление веротерпимости по отношению к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неправославным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BF75F3">
        <w:rPr>
          <w:rFonts w:ascii="Times New Roman" w:hAnsi="Times New Roman"/>
          <w:color w:val="000000"/>
          <w:sz w:val="28"/>
        </w:rPr>
        <w:lastRenderedPageBreak/>
        <w:t xml:space="preserve">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Рябушинские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Гарелины</w:t>
      </w:r>
      <w:proofErr w:type="spellEnd"/>
      <w:r w:rsidRPr="00BF75F3">
        <w:rPr>
          <w:rFonts w:ascii="Times New Roman" w:hAnsi="Times New Roman"/>
          <w:color w:val="000000"/>
          <w:sz w:val="28"/>
        </w:rPr>
        <w:t>, Прохоровы, Демидовы и др.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Внутренняя и внешняя торговля. Торговые пути внутри страны.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Водно-транспортные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системы: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Вышневолоцкая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Тихвинская, Мариинская и др. Ярмарки и их роль во внутренней торговле.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Макарьевская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Ирбитская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Свенская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Обострение социальных противоречий.</w:t>
      </w:r>
      <w:r w:rsidRPr="00BF75F3">
        <w:rPr>
          <w:rFonts w:ascii="Times New Roman" w:hAnsi="Times New Roman"/>
          <w:color w:val="000000"/>
          <w:sz w:val="28"/>
        </w:rPr>
        <w:t xml:space="preserve"> Чумной бунт в Москве. Восстание под предводительством Емельяна Пугачева.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Антидворянский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в., ее основные задачи. </w:t>
      </w:r>
      <w:r w:rsidRPr="00BF75F3">
        <w:rPr>
          <w:rFonts w:ascii="Times New Roman" w:hAnsi="Times New Roman"/>
          <w:color w:val="000000"/>
          <w:sz w:val="28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Новороссией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 на юг в 1787 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Участие России в разделах Речи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Посполитой</w:t>
      </w:r>
      <w:proofErr w:type="spellEnd"/>
      <w:r w:rsidRPr="00BF75F3">
        <w:rPr>
          <w:rFonts w:ascii="Times New Roman" w:hAnsi="Times New Roman"/>
          <w:color w:val="000000"/>
          <w:sz w:val="28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. </w:t>
      </w:r>
      <w:r w:rsidRPr="00BF75F3">
        <w:rPr>
          <w:rFonts w:ascii="Times New Roman" w:hAnsi="Times New Roman"/>
          <w:color w:val="000000"/>
          <w:sz w:val="28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BF75F3">
        <w:rPr>
          <w:rFonts w:ascii="Times New Roman" w:hAnsi="Times New Roman"/>
          <w:color w:val="000000"/>
          <w:sz w:val="28"/>
        </w:rPr>
        <w:t>Манифест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бл</w:t>
      </w:r>
      <w:proofErr w:type="gramStart"/>
      <w:r w:rsidRPr="00BF75F3">
        <w:rPr>
          <w:rFonts w:ascii="Times New Roman" w:hAnsi="Times New Roman"/>
          <w:color w:val="000000"/>
          <w:sz w:val="28"/>
        </w:rPr>
        <w:t>а</w:t>
      </w:r>
      <w:proofErr w:type="spellEnd"/>
      <w:r w:rsidRPr="00BF75F3">
        <w:rPr>
          <w:rFonts w:ascii="Times New Roman" w:hAnsi="Times New Roman"/>
          <w:color w:val="000000"/>
          <w:sz w:val="28"/>
        </w:rPr>
        <w:t>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городных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Новые веяния в изобразительном искусстве в конце столетия.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НАЧАЛО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Европа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 начале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во Франции. Реформы. Законодательство. Наполеоновские войны.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Антинаполеоновские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в.: экономика</w:t>
      </w:r>
      <w:r w:rsidRPr="00BF75F3">
        <w:rPr>
          <w:rFonts w:ascii="Times New Roman" w:hAnsi="Times New Roman"/>
          <w:color w:val="000000"/>
          <w:sz w:val="28"/>
        </w:rPr>
        <w:t xml:space="preserve">, </w:t>
      </w:r>
      <w:r w:rsidRPr="00BF75F3">
        <w:rPr>
          <w:rFonts w:ascii="Times New Roman" w:hAnsi="Times New Roman"/>
          <w:b/>
          <w:color w:val="000000"/>
          <w:sz w:val="28"/>
        </w:rPr>
        <w:t xml:space="preserve">социальные отношения, политические процессы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Политическое развитие европейских стран в 1815–1840-е гг.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Великобритания </w:t>
      </w:r>
      <w:r w:rsidRPr="00BF75F3">
        <w:rPr>
          <w:rFonts w:ascii="Times New Roman" w:hAnsi="Times New Roman"/>
          <w:color w:val="000000"/>
          <w:sz w:val="28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Франция.</w:t>
      </w:r>
      <w:r w:rsidRPr="00BF75F3">
        <w:rPr>
          <w:rFonts w:ascii="Times New Roman" w:hAnsi="Times New Roman"/>
          <w:color w:val="000000"/>
          <w:sz w:val="28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Италия.</w:t>
      </w:r>
      <w:r w:rsidRPr="00BF75F3">
        <w:rPr>
          <w:rFonts w:ascii="Times New Roman" w:hAnsi="Times New Roman"/>
          <w:color w:val="000000"/>
          <w:sz w:val="28"/>
        </w:rPr>
        <w:t xml:space="preserve"> Подъем борьбы за независимость итальянских земель. К.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Кавур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Германия.</w:t>
      </w:r>
      <w:r w:rsidRPr="00BF75F3">
        <w:rPr>
          <w:rFonts w:ascii="Times New Roman" w:hAnsi="Times New Roman"/>
          <w:color w:val="000000"/>
          <w:sz w:val="28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Страны Центральной и Юго-Восточной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  <w:r w:rsidRPr="00BF75F3">
        <w:rPr>
          <w:rFonts w:ascii="Times New Roman" w:hAnsi="Times New Roman"/>
          <w:b/>
          <w:color w:val="000000"/>
          <w:sz w:val="28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Габсбургская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Соединенные Штаты Америки.</w:t>
      </w:r>
      <w:r w:rsidRPr="00BF75F3">
        <w:rPr>
          <w:rFonts w:ascii="Times New Roman" w:hAnsi="Times New Roman"/>
          <w:color w:val="000000"/>
          <w:sz w:val="28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BF75F3">
        <w:rPr>
          <w:rFonts w:ascii="Times New Roman" w:hAnsi="Times New Roman"/>
          <w:color w:val="000000"/>
          <w:sz w:val="28"/>
        </w:rPr>
        <w:t>сс в пр</w:t>
      </w:r>
      <w:proofErr w:type="gramEnd"/>
      <w:r w:rsidRPr="00BF75F3">
        <w:rPr>
          <w:rFonts w:ascii="Times New Roman" w:hAnsi="Times New Roman"/>
          <w:color w:val="000000"/>
          <w:sz w:val="28"/>
        </w:rPr>
        <w:t>омышленности и сельском хозяйстве. Развитие транспорта и сре</w:t>
      </w:r>
      <w:proofErr w:type="gramStart"/>
      <w:r w:rsidRPr="00BF75F3">
        <w:rPr>
          <w:rFonts w:ascii="Times New Roman" w:hAnsi="Times New Roman"/>
          <w:color w:val="000000"/>
          <w:sz w:val="28"/>
        </w:rPr>
        <w:t>дств св</w:t>
      </w:r>
      <w:proofErr w:type="gramEnd"/>
      <w:r w:rsidRPr="00BF75F3">
        <w:rPr>
          <w:rFonts w:ascii="Times New Roman" w:hAnsi="Times New Roman"/>
          <w:color w:val="000000"/>
          <w:sz w:val="28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 xml:space="preserve">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Туссен-Лувертюр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латифундизм</w:t>
      </w:r>
      <w:proofErr w:type="spellEnd"/>
      <w:r w:rsidRPr="00BF75F3">
        <w:rPr>
          <w:rFonts w:ascii="Times New Roman" w:hAnsi="Times New Roman"/>
          <w:color w:val="000000"/>
          <w:sz w:val="28"/>
        </w:rPr>
        <w:t>. Проблемы модернизации. Мексиканская революция 1910–1917 гг.: участники, итоги, значение.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Япония.</w:t>
      </w:r>
      <w:r w:rsidRPr="00BF75F3">
        <w:rPr>
          <w:rFonts w:ascii="Times New Roman" w:hAnsi="Times New Roman"/>
          <w:color w:val="000000"/>
          <w:sz w:val="28"/>
        </w:rPr>
        <w:t xml:space="preserve"> Внутренняя и внешняя политика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сегуната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Токугава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. «Открытие Японии». Реставрация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Мэйдзи</w:t>
      </w:r>
      <w:proofErr w:type="spellEnd"/>
      <w:r w:rsidRPr="00BF75F3">
        <w:rPr>
          <w:rFonts w:ascii="Times New Roman" w:hAnsi="Times New Roman"/>
          <w:color w:val="000000"/>
          <w:sz w:val="28"/>
        </w:rPr>
        <w:t>. Введение конституции. Модернизация в экономике и социальных отношениях. Переход к политике завоеваний.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Китай.</w:t>
      </w:r>
      <w:r w:rsidRPr="00BF75F3">
        <w:rPr>
          <w:rFonts w:ascii="Times New Roman" w:hAnsi="Times New Roman"/>
          <w:color w:val="000000"/>
          <w:sz w:val="28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самоусиления</w:t>
      </w:r>
      <w:proofErr w:type="spellEnd"/>
      <w:r w:rsidRPr="00BF75F3">
        <w:rPr>
          <w:rFonts w:ascii="Times New Roman" w:hAnsi="Times New Roman"/>
          <w:color w:val="000000"/>
          <w:sz w:val="28"/>
        </w:rPr>
        <w:t>». Восстание «</w:t>
      </w:r>
      <w:proofErr w:type="spellStart"/>
      <w:r w:rsidRPr="00BF75F3">
        <w:rPr>
          <w:rFonts w:ascii="Times New Roman" w:hAnsi="Times New Roman"/>
          <w:color w:val="000000"/>
          <w:sz w:val="28"/>
        </w:rPr>
        <w:t>ихэтуаней</w:t>
      </w:r>
      <w:proofErr w:type="spellEnd"/>
      <w:r w:rsidRPr="00BF75F3">
        <w:rPr>
          <w:rFonts w:ascii="Times New Roman" w:hAnsi="Times New Roman"/>
          <w:color w:val="000000"/>
          <w:sz w:val="28"/>
        </w:rPr>
        <w:t>». Революция 1911–1913 гг. Сунь Ятсен.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Османская империя.</w:t>
      </w:r>
      <w:r w:rsidRPr="00BF75F3">
        <w:rPr>
          <w:rFonts w:ascii="Times New Roman" w:hAnsi="Times New Roman"/>
          <w:color w:val="000000"/>
          <w:sz w:val="28"/>
        </w:rPr>
        <w:t xml:space="preserve"> Традиционные устои и попытки проведения реформ. Политика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Танзимата</w:t>
      </w:r>
      <w:proofErr w:type="spellEnd"/>
      <w:r w:rsidRPr="00BF75F3">
        <w:rPr>
          <w:rFonts w:ascii="Times New Roman" w:hAnsi="Times New Roman"/>
          <w:color w:val="000000"/>
          <w:sz w:val="28"/>
        </w:rPr>
        <w:t>. Принятие конституции. Младотурецкая революция 1908–1909 гг.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Революция 1905–1911 г. в Иране.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Индия.</w:t>
      </w:r>
      <w:r w:rsidRPr="00BF75F3">
        <w:rPr>
          <w:rFonts w:ascii="Times New Roman" w:hAnsi="Times New Roman"/>
          <w:color w:val="000000"/>
          <w:sz w:val="28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BF75F3">
        <w:rPr>
          <w:rFonts w:ascii="Times New Roman" w:hAnsi="Times New Roman"/>
          <w:color w:val="000000"/>
          <w:sz w:val="28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в. Создание Индийского национального конгресса. Б.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Тилак</w:t>
      </w:r>
      <w:proofErr w:type="spellEnd"/>
      <w:r w:rsidRPr="00BF75F3">
        <w:rPr>
          <w:rFonts w:ascii="Times New Roman" w:hAnsi="Times New Roman"/>
          <w:color w:val="000000"/>
          <w:sz w:val="28"/>
        </w:rPr>
        <w:t>, М.К. Ганди.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BF75F3">
        <w:rPr>
          <w:rFonts w:ascii="Times New Roman" w:hAnsi="Times New Roman"/>
          <w:b/>
          <w:color w:val="000000"/>
          <w:sz w:val="28"/>
        </w:rPr>
        <w:t xml:space="preserve">Х – начале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начале ХХ в. Революция в физике.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BF75F3">
        <w:rPr>
          <w:rFonts w:ascii="Times New Roman" w:hAnsi="Times New Roman"/>
          <w:color w:val="000000"/>
          <w:sz w:val="28"/>
        </w:rPr>
        <w:t>Эволюция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>. (</w:t>
      </w:r>
      <w:proofErr w:type="gramStart"/>
      <w:r w:rsidRPr="00BF75F3">
        <w:rPr>
          <w:rFonts w:ascii="Times New Roman" w:hAnsi="Times New Roman"/>
          <w:color w:val="000000"/>
          <w:sz w:val="28"/>
        </w:rPr>
        <w:t>испано-американская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война, русско-японская война, боснийский кризис). Балканские войны.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Обобщение (1 ч).</w:t>
      </w:r>
      <w:r w:rsidRPr="00BF75F3">
        <w:rPr>
          <w:rFonts w:ascii="Times New Roman" w:hAnsi="Times New Roman"/>
          <w:color w:val="000000"/>
          <w:sz w:val="28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Александровская эпоха: государственный либерализм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>. Внешние и внутренние факторы. Негласный комитет. Реформы государственного управления. М. М. Сперанский.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Внешняя политика России. Война России с Францией 1805–1807 гг.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Тильзитский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Николаевское самодержавие: государственный консерватизм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. Экономическая политика в условиях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политич</w:t>
      </w:r>
      <w:proofErr w:type="gramStart"/>
      <w:r w:rsidRPr="00BF75F3">
        <w:rPr>
          <w:rFonts w:ascii="Times New Roman" w:hAnsi="Times New Roman"/>
          <w:color w:val="000000"/>
          <w:sz w:val="28"/>
        </w:rPr>
        <w:t>е</w:t>
      </w:r>
      <w:proofErr w:type="spellEnd"/>
      <w:r w:rsidRPr="00BF75F3">
        <w:rPr>
          <w:rFonts w:ascii="Times New Roman" w:hAnsi="Times New Roman"/>
          <w:color w:val="000000"/>
          <w:sz w:val="28"/>
        </w:rPr>
        <w:t>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ского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 w:rsidRPr="00BF75F3">
        <w:rPr>
          <w:rFonts w:ascii="Times New Roman" w:hAnsi="Times New Roman"/>
          <w:color w:val="000000"/>
          <w:sz w:val="28"/>
        </w:rPr>
        <w:lastRenderedPageBreak/>
        <w:t>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всесословности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в правовом строе страны. Конституционный вопрос.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spellStart"/>
      <w:r w:rsidRPr="00BF75F3">
        <w:rPr>
          <w:rFonts w:ascii="Times New Roman" w:hAnsi="Times New Roman"/>
          <w:color w:val="000000"/>
          <w:sz w:val="28"/>
        </w:rPr>
        <w:t>Многовекторность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в 1880–1890-х гг.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BF75F3">
        <w:rPr>
          <w:rFonts w:ascii="Times New Roman" w:hAnsi="Times New Roman"/>
          <w:color w:val="000000"/>
          <w:sz w:val="28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BF75F3">
        <w:rPr>
          <w:rFonts w:ascii="Times New Roman" w:hAnsi="Times New Roman"/>
          <w:b/>
          <w:color w:val="000000"/>
          <w:sz w:val="28"/>
        </w:rPr>
        <w:t xml:space="preserve"> в.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Этнокультурный облик империи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Формирование гражданского общества и основные направления общественных движений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BF75F3">
        <w:rPr>
          <w:rFonts w:ascii="Times New Roman" w:hAnsi="Times New Roman"/>
          <w:color w:val="000000"/>
          <w:sz w:val="28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съезд РСДРП.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Россия на пороге ХХ </w:t>
      </w:r>
      <w:proofErr w:type="gramStart"/>
      <w:r w:rsidRPr="00BF75F3">
        <w:rPr>
          <w:rFonts w:ascii="Times New Roman" w:hAnsi="Times New Roman"/>
          <w:b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b/>
          <w:color w:val="000000"/>
          <w:sz w:val="28"/>
        </w:rPr>
        <w:t>.</w:t>
      </w:r>
      <w:r w:rsidRPr="00BF75F3">
        <w:rPr>
          <w:rFonts w:ascii="Times New Roman" w:hAnsi="Times New Roman"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 пороге нового века: динамика и противоречия развития. Экономический рост. Промышленное развитие. Новая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ге</w:t>
      </w:r>
      <w:proofErr w:type="gramStart"/>
      <w:r w:rsidRPr="00BF75F3">
        <w:rPr>
          <w:rFonts w:ascii="Times New Roman" w:hAnsi="Times New Roman"/>
          <w:color w:val="000000"/>
          <w:sz w:val="28"/>
        </w:rPr>
        <w:t>о</w:t>
      </w:r>
      <w:proofErr w:type="spellEnd"/>
      <w:r w:rsidRPr="00BF75F3">
        <w:rPr>
          <w:rFonts w:ascii="Times New Roman" w:hAnsi="Times New Roman"/>
          <w:color w:val="000000"/>
          <w:sz w:val="28"/>
        </w:rPr>
        <w:t>-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Имперский центр и регионы. Национальная политика, этнические элиты и национально-культурные движения.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Цусимское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сражение.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Неонароднические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Правомонархические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BF75F3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 xml:space="preserve"> Государственной думы: итоги и уроки.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BF75F3">
        <w:rPr>
          <w:rFonts w:ascii="Times New Roman" w:hAnsi="Times New Roman"/>
          <w:color w:val="000000"/>
          <w:sz w:val="28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BF75F3">
        <w:rPr>
          <w:rFonts w:ascii="Times New Roman" w:hAnsi="Times New Roman"/>
          <w:color w:val="000000"/>
          <w:sz w:val="28"/>
        </w:rPr>
        <w:t xml:space="preserve"> Государственная дума. Идейно-политический спектр. Общественный и социальный подъем.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 в мировую культуру.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начале ХХ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>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 В НОВЕЙШУЮ ИСТОРИЮ РОССИИ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Введение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Февральская и Октябрьская революции 1917 г. (3 ч)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Российская империя накануне Февральской революции 1917 г.: общенациональный кризис.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BF75F3">
        <w:rPr>
          <w:rFonts w:ascii="Times New Roman" w:hAnsi="Times New Roman"/>
          <w:color w:val="000000"/>
          <w:sz w:val="28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Переход страны к мирной жизни. Образование СССР.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Революционные события в России глазами соотечественников и мира. Русское зарубежье.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в., историю народов России.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Великая Отечественная война (1941—1945 гг.)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Битва за Москву. Парад 7 ноября 1941 г. на Красной площади. Срыв германских планов молниеносной войны.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Блокада Ленинграда. Дорога жизни. Значение героического сопротивления Ленинграда.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Коренной перелом в ходе Великой Отечественной войны. Сталинградская битва. Битва на Курской дуге.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Прорыв и снятие блокады Ленинграда. Битва за Днепр.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Разгром милитаристской Японии. 3 сентября — окончание Второй мировой войны.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BF75F3">
        <w:rPr>
          <w:rFonts w:ascii="Times New Roman" w:hAnsi="Times New Roman"/>
          <w:color w:val="000000"/>
          <w:sz w:val="28"/>
        </w:rPr>
        <w:lastRenderedPageBreak/>
        <w:t>Всемирно-историческое значение Победы СССР в Великой Отечественной войне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Распад СССР. Становление новой России (1992—1999 гг.)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Референдум о сохранении СССР и введении поста Президента РСФСР. Избрание Б.Н. Ельцина Президентом РСФСР.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Распад СССР и его последствия для России и мира.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Добровольная отставка Б. Н. Ельцина.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 xml:space="preserve">Возрождение страны с 2000-х гг. 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BF75F3">
        <w:rPr>
          <w:rFonts w:ascii="Times New Roman" w:hAnsi="Times New Roman"/>
          <w:b/>
          <w:color w:val="000000"/>
          <w:sz w:val="28"/>
        </w:rPr>
        <w:t xml:space="preserve"> века: на пути восстановления и укрепления страны.</w:t>
      </w:r>
      <w:r w:rsidRPr="00BF75F3">
        <w:rPr>
          <w:rFonts w:ascii="Times New Roman" w:hAnsi="Times New Roman"/>
          <w:color w:val="000000"/>
          <w:sz w:val="28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Восстановление лидирующих позиций России в международных отношениях. Отношения с США и Евросоюзом.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Воссоединение Крыма с Россией.</w:t>
      </w:r>
      <w:r w:rsidRPr="00BF75F3">
        <w:rPr>
          <w:rFonts w:ascii="Times New Roman" w:hAnsi="Times New Roman"/>
          <w:color w:val="000000"/>
          <w:sz w:val="28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Воссоединение Крыма с Россией, его значение и международные последствия.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Российская Федерация на современном этапе.</w:t>
      </w:r>
      <w:r w:rsidRPr="00BF75F3">
        <w:rPr>
          <w:rFonts w:ascii="Times New Roman" w:hAnsi="Times New Roman"/>
          <w:color w:val="000000"/>
          <w:sz w:val="28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короновирусной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пандемией. Реализация крупных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экономических проектов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Общероссийское голосование по поправкам к Конституции России (2020 г.).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Признание Россией ДНР и ЛНР (2022 г.)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lastRenderedPageBreak/>
        <w:t>Итоговое повторение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История родного края в годы революций и Гражданской войны.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Наши земляки — герои Великой Отечественной войны (1941—1945 гг.).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BF75F3">
        <w:rPr>
          <w:rFonts w:ascii="Times New Roman" w:hAnsi="Times New Roman"/>
          <w:color w:val="000000"/>
          <w:sz w:val="28"/>
        </w:rPr>
        <w:t xml:space="preserve"> вв.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Трудовые достижения родного края.</w:t>
      </w:r>
    </w:p>
    <w:p w:rsidR="002A1DFE" w:rsidRPr="00BF75F3" w:rsidRDefault="002A1DFE">
      <w:pPr>
        <w:sectPr w:rsidR="002A1DFE" w:rsidRPr="00BF75F3">
          <w:pgSz w:w="11906" w:h="16383"/>
          <w:pgMar w:top="1134" w:right="850" w:bottom="1134" w:left="1701" w:header="720" w:footer="720" w:gutter="0"/>
          <w:cols w:space="720"/>
        </w:sectPr>
      </w:pPr>
    </w:p>
    <w:p w:rsidR="002A1DFE" w:rsidRPr="00BF75F3" w:rsidRDefault="006E2E5C">
      <w:pPr>
        <w:spacing w:after="0" w:line="264" w:lineRule="auto"/>
        <w:ind w:left="120"/>
        <w:jc w:val="both"/>
      </w:pPr>
      <w:bookmarkStart w:id="8" w:name="block-417287"/>
      <w:bookmarkEnd w:id="7"/>
      <w:r w:rsidRPr="00BF75F3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Изучение истории в 5 классе направлено на достижение </w:t>
      </w:r>
      <w:proofErr w:type="gramStart"/>
      <w:r w:rsidRPr="00BF75F3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личностных,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предметных результатов освоения учебного предмета.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К важнейшим </w:t>
      </w:r>
      <w:r w:rsidRPr="00BF75F3">
        <w:rPr>
          <w:rFonts w:ascii="Times New Roman" w:hAnsi="Times New Roman"/>
          <w:b/>
          <w:color w:val="000000"/>
          <w:sz w:val="28"/>
        </w:rPr>
        <w:t>личностным результатам</w:t>
      </w:r>
      <w:r w:rsidRPr="00BF75F3">
        <w:rPr>
          <w:rFonts w:ascii="Times New Roman" w:hAnsi="Times New Roman"/>
          <w:color w:val="000000"/>
          <w:sz w:val="28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BF75F3">
        <w:rPr>
          <w:rFonts w:ascii="Times New Roman" w:hAnsi="Times New Roman"/>
          <w:color w:val="000000"/>
          <w:sz w:val="28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 сфере трудового воспитания: понимание на основе </w:t>
      </w:r>
      <w:proofErr w:type="gramStart"/>
      <w:r w:rsidRPr="00BF75F3">
        <w:rPr>
          <w:rFonts w:ascii="Times New Roman" w:hAnsi="Times New Roman"/>
          <w:color w:val="000000"/>
          <w:sz w:val="28"/>
        </w:rPr>
        <w:t>знания истории значения трудовой деятельности людей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2A1DFE" w:rsidRPr="00BF75F3" w:rsidRDefault="002A1DFE">
      <w:pPr>
        <w:spacing w:after="0"/>
        <w:ind w:left="120"/>
      </w:pPr>
    </w:p>
    <w:p w:rsidR="002A1DFE" w:rsidRPr="00BF75F3" w:rsidRDefault="006E2E5C">
      <w:pPr>
        <w:spacing w:after="0"/>
        <w:ind w:left="120"/>
      </w:pPr>
      <w:r w:rsidRPr="00BF75F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spellStart"/>
      <w:r w:rsidRPr="00BF75F3">
        <w:rPr>
          <w:rFonts w:ascii="Times New Roman" w:hAnsi="Times New Roman"/>
          <w:b/>
          <w:color w:val="000000"/>
          <w:sz w:val="28"/>
        </w:rPr>
        <w:t>Метапредметные</w:t>
      </w:r>
      <w:proofErr w:type="spellEnd"/>
      <w:r w:rsidRPr="00BF75F3">
        <w:rPr>
          <w:rFonts w:ascii="Times New Roman" w:hAnsi="Times New Roman"/>
          <w:b/>
          <w:color w:val="000000"/>
          <w:sz w:val="28"/>
        </w:rPr>
        <w:t xml:space="preserve"> результаты</w:t>
      </w:r>
      <w:r w:rsidRPr="00BF75F3">
        <w:rPr>
          <w:rFonts w:ascii="Times New Roman" w:hAnsi="Times New Roman"/>
          <w:color w:val="000000"/>
          <w:sz w:val="28"/>
        </w:rPr>
        <w:t xml:space="preserve"> изучения истории в основной школе выражаются в следующих качествах и действиях.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универсальных учебных познавательных действий: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BF75F3">
        <w:rPr>
          <w:rFonts w:ascii="Times New Roman" w:hAnsi="Times New Roman"/>
          <w:color w:val="000000"/>
          <w:sz w:val="28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работа с информацией: осуществлять анализ учебной и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внеучебной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интернет-ресурсы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универсальных учебных коммуникативных действий:</w:t>
      </w:r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2A1DFE" w:rsidRPr="00BF75F3" w:rsidRDefault="006E2E5C">
      <w:pPr>
        <w:spacing w:after="0" w:line="264" w:lineRule="auto"/>
        <w:ind w:firstLine="600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универсальных учебных регулятивных действий: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 сфере эмоционального интеллекта, понимания себя и других: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2A1DFE" w:rsidRPr="00BF75F3" w:rsidRDefault="006E2E5C">
      <w:pPr>
        <w:spacing w:after="0" w:line="264" w:lineRule="auto"/>
        <w:ind w:firstLine="600"/>
        <w:jc w:val="both"/>
      </w:pPr>
      <w:r w:rsidRPr="00BF75F3">
        <w:rPr>
          <w:rFonts w:ascii="Times New Roman" w:hAnsi="Times New Roman"/>
          <w:color w:val="000000"/>
          <w:sz w:val="28"/>
        </w:rPr>
        <w:t>регулировать способ выражения своих эмоций с учетом позиций и мнений других участников общения.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5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2A1DFE" w:rsidRPr="00BF75F3" w:rsidRDefault="006E2E5C">
      <w:pPr>
        <w:numPr>
          <w:ilvl w:val="0"/>
          <w:numId w:val="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смысл основных хронологических понятий (век, тысячелетие, до нашей эры, наша эра);</w:t>
      </w:r>
    </w:p>
    <w:p w:rsidR="002A1DFE" w:rsidRPr="00BF75F3" w:rsidRDefault="006E2E5C">
      <w:pPr>
        <w:numPr>
          <w:ilvl w:val="0"/>
          <w:numId w:val="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2A1DFE" w:rsidRPr="00BF75F3" w:rsidRDefault="006E2E5C">
      <w:pPr>
        <w:numPr>
          <w:ilvl w:val="0"/>
          <w:numId w:val="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2A1DFE" w:rsidRPr="00BF75F3" w:rsidRDefault="006E2E5C">
      <w:pPr>
        <w:numPr>
          <w:ilvl w:val="0"/>
          <w:numId w:val="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2A1DFE" w:rsidRPr="00BF75F3" w:rsidRDefault="006E2E5C">
      <w:pPr>
        <w:numPr>
          <w:ilvl w:val="0"/>
          <w:numId w:val="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1DFE" w:rsidRPr="00BF75F3" w:rsidRDefault="006E2E5C">
      <w:pPr>
        <w:numPr>
          <w:ilvl w:val="0"/>
          <w:numId w:val="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2A1DFE" w:rsidRPr="00BF75F3" w:rsidRDefault="006E2E5C">
      <w:pPr>
        <w:numPr>
          <w:ilvl w:val="0"/>
          <w:numId w:val="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1DFE" w:rsidRPr="00BF75F3" w:rsidRDefault="006E2E5C">
      <w:pPr>
        <w:numPr>
          <w:ilvl w:val="0"/>
          <w:numId w:val="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2A1DFE" w:rsidRPr="00BF75F3" w:rsidRDefault="006E2E5C">
      <w:pPr>
        <w:numPr>
          <w:ilvl w:val="0"/>
          <w:numId w:val="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2A1DFE" w:rsidRPr="00BF75F3" w:rsidRDefault="006E2E5C">
      <w:pPr>
        <w:numPr>
          <w:ilvl w:val="0"/>
          <w:numId w:val="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1DFE" w:rsidRPr="00BF75F3" w:rsidRDefault="006E2E5C">
      <w:pPr>
        <w:numPr>
          <w:ilvl w:val="0"/>
          <w:numId w:val="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характеризовать условия жизни людей в древности;</w:t>
      </w:r>
    </w:p>
    <w:p w:rsidR="002A1DFE" w:rsidRPr="00BF75F3" w:rsidRDefault="006E2E5C">
      <w:pPr>
        <w:numPr>
          <w:ilvl w:val="0"/>
          <w:numId w:val="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рассказывать о значительных событиях древней истории, их участниках;</w:t>
      </w:r>
    </w:p>
    <w:p w:rsidR="002A1DFE" w:rsidRPr="00BF75F3" w:rsidRDefault="006E2E5C">
      <w:pPr>
        <w:numPr>
          <w:ilvl w:val="0"/>
          <w:numId w:val="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2A1DFE" w:rsidRPr="00BF75F3" w:rsidRDefault="006E2E5C">
      <w:pPr>
        <w:numPr>
          <w:ilvl w:val="0"/>
          <w:numId w:val="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давать краткое описание памятников культуры эпохи первобытности и древнейших цивилизаций.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сравнивать исторические явления, определять их общие черты;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иллюстрировать общие явления, черты конкретными примерами;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причины и следствия важнейших событий древней истории.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2A1DFE" w:rsidRPr="00BF75F3" w:rsidRDefault="006E2E5C">
      <w:pPr>
        <w:numPr>
          <w:ilvl w:val="0"/>
          <w:numId w:val="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1DFE" w:rsidRPr="00BF75F3" w:rsidRDefault="006E2E5C">
      <w:pPr>
        <w:numPr>
          <w:ilvl w:val="0"/>
          <w:numId w:val="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2A1DFE" w:rsidRPr="00BF75F3" w:rsidRDefault="006E2E5C">
      <w:pPr>
        <w:numPr>
          <w:ilvl w:val="0"/>
          <w:numId w:val="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6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2A1DFE" w:rsidRPr="00BF75F3" w:rsidRDefault="006E2E5C">
      <w:pPr>
        <w:numPr>
          <w:ilvl w:val="0"/>
          <w:numId w:val="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2A1DFE" w:rsidRPr="00BF75F3" w:rsidRDefault="006E2E5C">
      <w:pPr>
        <w:numPr>
          <w:ilvl w:val="0"/>
          <w:numId w:val="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2A1DFE" w:rsidRPr="00BF75F3" w:rsidRDefault="006E2E5C">
      <w:pPr>
        <w:numPr>
          <w:ilvl w:val="0"/>
          <w:numId w:val="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устанавливать длительность и синхронность событий истории Руси и всеобщей истории.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2A1DFE" w:rsidRPr="00BF75F3" w:rsidRDefault="006E2E5C">
      <w:pPr>
        <w:numPr>
          <w:ilvl w:val="0"/>
          <w:numId w:val="1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2A1DFE" w:rsidRPr="00BF75F3" w:rsidRDefault="006E2E5C">
      <w:pPr>
        <w:numPr>
          <w:ilvl w:val="0"/>
          <w:numId w:val="1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1DFE" w:rsidRPr="00BF75F3" w:rsidRDefault="006E2E5C">
      <w:pPr>
        <w:numPr>
          <w:ilvl w:val="0"/>
          <w:numId w:val="1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2A1DFE" w:rsidRPr="00BF75F3" w:rsidRDefault="006E2E5C">
      <w:pPr>
        <w:numPr>
          <w:ilvl w:val="0"/>
          <w:numId w:val="1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BF75F3">
        <w:rPr>
          <w:rFonts w:ascii="Times New Roman" w:hAnsi="Times New Roman"/>
          <w:color w:val="000000"/>
          <w:sz w:val="28"/>
        </w:rPr>
        <w:t>рств в Ср</w:t>
      </w:r>
      <w:proofErr w:type="gramEnd"/>
      <w:r w:rsidRPr="00BF75F3">
        <w:rPr>
          <w:rFonts w:ascii="Times New Roman" w:hAnsi="Times New Roman"/>
          <w:color w:val="000000"/>
          <w:sz w:val="28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1DFE" w:rsidRPr="00BF75F3" w:rsidRDefault="006E2E5C">
      <w:pPr>
        <w:numPr>
          <w:ilvl w:val="0"/>
          <w:numId w:val="1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2A1DFE" w:rsidRPr="00BF75F3" w:rsidRDefault="006E2E5C">
      <w:pPr>
        <w:numPr>
          <w:ilvl w:val="0"/>
          <w:numId w:val="1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характеризовать авторство, время, место создания источника;</w:t>
      </w:r>
    </w:p>
    <w:p w:rsidR="002A1DFE" w:rsidRPr="00BF75F3" w:rsidRDefault="006E2E5C">
      <w:pPr>
        <w:numPr>
          <w:ilvl w:val="0"/>
          <w:numId w:val="1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2A1DFE" w:rsidRPr="00BF75F3" w:rsidRDefault="006E2E5C">
      <w:pPr>
        <w:numPr>
          <w:ilvl w:val="0"/>
          <w:numId w:val="1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находить в визуальном источнике и вещественном памятнике ключевые символы, образы;</w:t>
      </w:r>
    </w:p>
    <w:p w:rsidR="002A1DFE" w:rsidRPr="00BF75F3" w:rsidRDefault="006E2E5C">
      <w:pPr>
        <w:numPr>
          <w:ilvl w:val="0"/>
          <w:numId w:val="1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характеризовать позицию автора письменного и визуального исторического источника.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1DFE" w:rsidRPr="00BF75F3" w:rsidRDefault="006E2E5C">
      <w:pPr>
        <w:numPr>
          <w:ilvl w:val="0"/>
          <w:numId w:val="1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 w:rsidR="002A1DFE" w:rsidRPr="00BF75F3" w:rsidRDefault="006E2E5C">
      <w:pPr>
        <w:numPr>
          <w:ilvl w:val="0"/>
          <w:numId w:val="1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2A1DFE" w:rsidRPr="00BF75F3" w:rsidRDefault="006E2E5C">
      <w:pPr>
        <w:numPr>
          <w:ilvl w:val="0"/>
          <w:numId w:val="1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2A1DFE" w:rsidRPr="00BF75F3" w:rsidRDefault="006E2E5C">
      <w:pPr>
        <w:numPr>
          <w:ilvl w:val="0"/>
          <w:numId w:val="1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2A1DFE" w:rsidRPr="00BF75F3" w:rsidRDefault="006E2E5C">
      <w:pPr>
        <w:numPr>
          <w:ilvl w:val="0"/>
          <w:numId w:val="1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BF75F3">
        <w:rPr>
          <w:rFonts w:ascii="Times New Roman" w:hAnsi="Times New Roman"/>
          <w:color w:val="000000"/>
          <w:sz w:val="28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2A1DFE" w:rsidRPr="00BF75F3" w:rsidRDefault="006E2E5C">
      <w:pPr>
        <w:numPr>
          <w:ilvl w:val="0"/>
          <w:numId w:val="1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A1DFE" w:rsidRPr="00BF75F3" w:rsidRDefault="006E2E5C">
      <w:pPr>
        <w:numPr>
          <w:ilvl w:val="0"/>
          <w:numId w:val="1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2A1DFE" w:rsidRPr="00BF75F3" w:rsidRDefault="006E2E5C">
      <w:pPr>
        <w:numPr>
          <w:ilvl w:val="0"/>
          <w:numId w:val="1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1DFE" w:rsidRPr="00BF75F3" w:rsidRDefault="006E2E5C">
      <w:pPr>
        <w:numPr>
          <w:ilvl w:val="0"/>
          <w:numId w:val="1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2A1DFE" w:rsidRPr="00BF75F3" w:rsidRDefault="006E2E5C">
      <w:pPr>
        <w:numPr>
          <w:ilvl w:val="0"/>
          <w:numId w:val="15"/>
        </w:numPr>
        <w:spacing w:after="0" w:line="264" w:lineRule="auto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>высказывать отношение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1DFE" w:rsidRPr="00BF75F3" w:rsidRDefault="006E2E5C">
      <w:pPr>
        <w:numPr>
          <w:ilvl w:val="0"/>
          <w:numId w:val="1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2A1DFE" w:rsidRPr="00BF75F3" w:rsidRDefault="006E2E5C">
      <w:pPr>
        <w:numPr>
          <w:ilvl w:val="0"/>
          <w:numId w:val="1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выполнять учебные проекты по истории Средних веков (в том числе на региональном материале).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7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2A1DFE" w:rsidRPr="00BF75F3" w:rsidRDefault="006E2E5C">
      <w:pPr>
        <w:numPr>
          <w:ilvl w:val="0"/>
          <w:numId w:val="1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называть этапы отечественной и всеобщей истории Нового времени, их хронологические рамки;</w:t>
      </w:r>
    </w:p>
    <w:p w:rsidR="002A1DFE" w:rsidRPr="00BF75F3" w:rsidRDefault="006E2E5C">
      <w:pPr>
        <w:numPr>
          <w:ilvl w:val="0"/>
          <w:numId w:val="1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вв.; определять их принадлежность к части века (половина, треть, четверть);</w:t>
      </w:r>
    </w:p>
    <w:p w:rsidR="002A1DFE" w:rsidRPr="00BF75F3" w:rsidRDefault="006E2E5C">
      <w:pPr>
        <w:numPr>
          <w:ilvl w:val="0"/>
          <w:numId w:val="1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2A1DFE" w:rsidRPr="00BF75F3" w:rsidRDefault="006E2E5C">
      <w:pPr>
        <w:numPr>
          <w:ilvl w:val="0"/>
          <w:numId w:val="1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вв.;</w:t>
      </w:r>
    </w:p>
    <w:p w:rsidR="002A1DFE" w:rsidRPr="00BF75F3" w:rsidRDefault="006E2E5C">
      <w:pPr>
        <w:numPr>
          <w:ilvl w:val="0"/>
          <w:numId w:val="1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1DFE" w:rsidRPr="00BF75F3" w:rsidRDefault="006E2E5C">
      <w:pPr>
        <w:numPr>
          <w:ilvl w:val="0"/>
          <w:numId w:val="1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вв.;</w:t>
      </w:r>
    </w:p>
    <w:p w:rsidR="002A1DFE" w:rsidRPr="00BF75F3" w:rsidRDefault="006E2E5C">
      <w:pPr>
        <w:numPr>
          <w:ilvl w:val="0"/>
          <w:numId w:val="1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1DFE" w:rsidRPr="00BF75F3" w:rsidRDefault="006E2E5C">
      <w:pPr>
        <w:numPr>
          <w:ilvl w:val="0"/>
          <w:numId w:val="2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различать виды письменных исторических источников (официальные, личные, литературные и др.);</w:t>
      </w:r>
    </w:p>
    <w:p w:rsidR="002A1DFE" w:rsidRPr="00BF75F3" w:rsidRDefault="006E2E5C">
      <w:pPr>
        <w:numPr>
          <w:ilvl w:val="0"/>
          <w:numId w:val="2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 w:rsidR="002A1DFE" w:rsidRPr="00BF75F3" w:rsidRDefault="006E2E5C">
      <w:pPr>
        <w:numPr>
          <w:ilvl w:val="0"/>
          <w:numId w:val="2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 w:rsidR="002A1DFE" w:rsidRPr="00BF75F3" w:rsidRDefault="006E2E5C">
      <w:pPr>
        <w:numPr>
          <w:ilvl w:val="0"/>
          <w:numId w:val="2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сопоставлять и систематизировать информацию из нескольких однотипных источников.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1DFE" w:rsidRPr="00BF75F3" w:rsidRDefault="006E2E5C">
      <w:pPr>
        <w:numPr>
          <w:ilvl w:val="0"/>
          <w:numId w:val="2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вв., их участниках;</w:t>
      </w:r>
    </w:p>
    <w:p w:rsidR="002A1DFE" w:rsidRDefault="006E2E5C">
      <w:pPr>
        <w:numPr>
          <w:ilvl w:val="0"/>
          <w:numId w:val="2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2A1DFE" w:rsidRPr="00BF75F3" w:rsidRDefault="006E2E5C">
      <w:pPr>
        <w:numPr>
          <w:ilvl w:val="0"/>
          <w:numId w:val="2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 w:rsidR="002A1DFE" w:rsidRPr="00BF75F3" w:rsidRDefault="006E2E5C">
      <w:pPr>
        <w:numPr>
          <w:ilvl w:val="0"/>
          <w:numId w:val="2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 в европейских странах;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вв., представленные в учебной литературе; объяснять, на чем основываются отдельные мнения;</w:t>
      </w:r>
    </w:p>
    <w:p w:rsidR="002A1DFE" w:rsidRPr="00BF75F3" w:rsidRDefault="006E2E5C">
      <w:pPr>
        <w:numPr>
          <w:ilvl w:val="0"/>
          <w:numId w:val="2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 с учетом обстоятельств изучаемой эпохи и в современной шкале ценностей.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1DFE" w:rsidRPr="00BF75F3" w:rsidRDefault="006E2E5C">
      <w:pPr>
        <w:numPr>
          <w:ilvl w:val="0"/>
          <w:numId w:val="2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2A1DFE" w:rsidRPr="00BF75F3" w:rsidRDefault="006E2E5C">
      <w:pPr>
        <w:numPr>
          <w:ilvl w:val="0"/>
          <w:numId w:val="2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 для времени, когда они появились, и для современного общества;</w:t>
      </w:r>
    </w:p>
    <w:p w:rsidR="002A1DFE" w:rsidRDefault="006E2E5C">
      <w:pPr>
        <w:numPr>
          <w:ilvl w:val="0"/>
          <w:numId w:val="2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BF75F3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BF75F3">
        <w:rPr>
          <w:rFonts w:ascii="Times New Roman" w:hAnsi="Times New Roman"/>
          <w:color w:val="000000"/>
          <w:sz w:val="28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2A1DFE" w:rsidRDefault="002A1DFE">
      <w:pPr>
        <w:spacing w:after="0" w:line="264" w:lineRule="auto"/>
        <w:ind w:left="120"/>
        <w:jc w:val="both"/>
      </w:pP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A1DFE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2A1DFE" w:rsidRPr="00BF75F3" w:rsidRDefault="006E2E5C">
      <w:pPr>
        <w:numPr>
          <w:ilvl w:val="0"/>
          <w:numId w:val="2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в.; определять их принадлежность к историческому периоду, этапу;</w:t>
      </w:r>
    </w:p>
    <w:p w:rsidR="002A1DFE" w:rsidRPr="00BF75F3" w:rsidRDefault="006E2E5C">
      <w:pPr>
        <w:numPr>
          <w:ilvl w:val="0"/>
          <w:numId w:val="2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2. Знание исторических фактов, работа с фактами:</w:t>
      </w:r>
    </w:p>
    <w:p w:rsidR="002A1DFE" w:rsidRPr="00BF75F3" w:rsidRDefault="006E2E5C">
      <w:pPr>
        <w:numPr>
          <w:ilvl w:val="0"/>
          <w:numId w:val="2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в.;</w:t>
      </w:r>
    </w:p>
    <w:p w:rsidR="002A1DFE" w:rsidRPr="00BF75F3" w:rsidRDefault="006E2E5C">
      <w:pPr>
        <w:numPr>
          <w:ilvl w:val="0"/>
          <w:numId w:val="2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1DFE" w:rsidRPr="00BF75F3" w:rsidRDefault="006E2E5C">
      <w:pPr>
        <w:numPr>
          <w:ilvl w:val="0"/>
          <w:numId w:val="2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1DFE" w:rsidRPr="00BF75F3" w:rsidRDefault="006E2E5C">
      <w:pPr>
        <w:numPr>
          <w:ilvl w:val="0"/>
          <w:numId w:val="2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2A1DFE" w:rsidRPr="00BF75F3" w:rsidRDefault="006E2E5C">
      <w:pPr>
        <w:numPr>
          <w:ilvl w:val="0"/>
          <w:numId w:val="2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назначение исторического источника, раскрывать его информационную ценность;</w:t>
      </w:r>
    </w:p>
    <w:p w:rsidR="002A1DFE" w:rsidRPr="00BF75F3" w:rsidRDefault="006E2E5C">
      <w:pPr>
        <w:numPr>
          <w:ilvl w:val="0"/>
          <w:numId w:val="2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из взаимодополняющих письменных, визуальных и вещественных источников.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1DFE" w:rsidRPr="00BF75F3" w:rsidRDefault="006E2E5C">
      <w:pPr>
        <w:numPr>
          <w:ilvl w:val="0"/>
          <w:numId w:val="2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в., их участниках;</w:t>
      </w:r>
    </w:p>
    <w:p w:rsidR="002A1DFE" w:rsidRPr="00BF75F3" w:rsidRDefault="006E2E5C">
      <w:pPr>
        <w:numPr>
          <w:ilvl w:val="0"/>
          <w:numId w:val="2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на основе информации учебника и дополнительных материалов;</w:t>
      </w:r>
    </w:p>
    <w:p w:rsidR="002A1DFE" w:rsidRPr="00BF75F3" w:rsidRDefault="006E2E5C">
      <w:pPr>
        <w:numPr>
          <w:ilvl w:val="0"/>
          <w:numId w:val="2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в.;</w:t>
      </w:r>
    </w:p>
    <w:p w:rsidR="002A1DFE" w:rsidRPr="00BF75F3" w:rsidRDefault="006E2E5C">
      <w:pPr>
        <w:numPr>
          <w:ilvl w:val="0"/>
          <w:numId w:val="2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в.; ж) внешней политики Российской империи в системе международных отношений рассматриваемого периода;</w:t>
      </w:r>
      <w:proofErr w:type="gramEnd"/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2A1DFE" w:rsidRPr="00BF75F3" w:rsidRDefault="006E2E5C">
      <w:pPr>
        <w:numPr>
          <w:ilvl w:val="0"/>
          <w:numId w:val="29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1DFE" w:rsidRPr="00BF75F3" w:rsidRDefault="006E2E5C">
      <w:pPr>
        <w:numPr>
          <w:ilvl w:val="0"/>
          <w:numId w:val="3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европейские влияния и национальные традиции, показывать на примерах;</w:t>
      </w:r>
    </w:p>
    <w:p w:rsidR="002A1DFE" w:rsidRPr="00BF75F3" w:rsidRDefault="006E2E5C">
      <w:pPr>
        <w:numPr>
          <w:ilvl w:val="0"/>
          <w:numId w:val="30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BF75F3">
        <w:rPr>
          <w:rFonts w:ascii="Times New Roman" w:hAnsi="Times New Roman"/>
          <w:color w:val="000000"/>
          <w:sz w:val="28"/>
        </w:rPr>
        <w:t xml:space="preserve"> в. (в том числе на региональном материале).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b/>
          <w:color w:val="000000"/>
          <w:sz w:val="28"/>
        </w:rPr>
        <w:t>9 КЛАСС</w:t>
      </w:r>
    </w:p>
    <w:p w:rsidR="002A1DFE" w:rsidRPr="00BF75F3" w:rsidRDefault="002A1DFE">
      <w:pPr>
        <w:spacing w:after="0" w:line="264" w:lineRule="auto"/>
        <w:ind w:left="120"/>
        <w:jc w:val="both"/>
      </w:pP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1. Знание хронологии, работа с хронологией:</w:t>
      </w:r>
    </w:p>
    <w:p w:rsidR="002A1DFE" w:rsidRPr="00BF75F3" w:rsidRDefault="006E2E5C">
      <w:pPr>
        <w:numPr>
          <w:ilvl w:val="0"/>
          <w:numId w:val="3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в.; выделять этапы (периоды) в развитии ключевых событий и процессов;</w:t>
      </w:r>
    </w:p>
    <w:p w:rsidR="002A1DFE" w:rsidRPr="00BF75F3" w:rsidRDefault="006E2E5C">
      <w:pPr>
        <w:numPr>
          <w:ilvl w:val="0"/>
          <w:numId w:val="3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в.;</w:t>
      </w:r>
    </w:p>
    <w:p w:rsidR="002A1DFE" w:rsidRPr="00BF75F3" w:rsidRDefault="006E2E5C">
      <w:pPr>
        <w:numPr>
          <w:ilvl w:val="0"/>
          <w:numId w:val="31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 на основе анализа причинно-следственных связей.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>2. Знание исторических фактов, работа с фактами:</w:t>
      </w:r>
    </w:p>
    <w:p w:rsidR="002A1DFE" w:rsidRPr="00BF75F3" w:rsidRDefault="006E2E5C">
      <w:pPr>
        <w:numPr>
          <w:ilvl w:val="0"/>
          <w:numId w:val="3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в.;</w:t>
      </w:r>
    </w:p>
    <w:p w:rsidR="002A1DFE" w:rsidRPr="00BF75F3" w:rsidRDefault="006E2E5C">
      <w:pPr>
        <w:numPr>
          <w:ilvl w:val="0"/>
          <w:numId w:val="3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2A1DFE" w:rsidRDefault="006E2E5C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2A1DFE" w:rsidRPr="00BF75F3" w:rsidRDefault="006E2E5C">
      <w:pPr>
        <w:numPr>
          <w:ilvl w:val="0"/>
          <w:numId w:val="32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BF75F3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2A1DFE" w:rsidRPr="00BF75F3" w:rsidRDefault="006E2E5C">
      <w:pPr>
        <w:numPr>
          <w:ilvl w:val="0"/>
          <w:numId w:val="33"/>
        </w:numPr>
        <w:spacing w:after="0" w:line="264" w:lineRule="auto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в.;</w:t>
      </w:r>
      <w:proofErr w:type="gramEnd"/>
    </w:p>
    <w:p w:rsidR="002A1DFE" w:rsidRPr="00BF75F3" w:rsidRDefault="006E2E5C">
      <w:pPr>
        <w:numPr>
          <w:ilvl w:val="0"/>
          <w:numId w:val="33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2A1DFE" w:rsidRPr="00BF75F3" w:rsidRDefault="006E2E5C">
      <w:pPr>
        <w:numPr>
          <w:ilvl w:val="0"/>
          <w:numId w:val="3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2A1DFE" w:rsidRPr="00BF75F3" w:rsidRDefault="006E2E5C">
      <w:pPr>
        <w:numPr>
          <w:ilvl w:val="0"/>
          <w:numId w:val="3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2A1DFE" w:rsidRPr="00BF75F3" w:rsidRDefault="006E2E5C">
      <w:pPr>
        <w:numPr>
          <w:ilvl w:val="0"/>
          <w:numId w:val="3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 из разных письменных, визуальных и вещественных источников;</w:t>
      </w:r>
    </w:p>
    <w:p w:rsidR="002A1DFE" w:rsidRPr="00BF75F3" w:rsidRDefault="006E2E5C">
      <w:pPr>
        <w:numPr>
          <w:ilvl w:val="0"/>
          <w:numId w:val="34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различать в тексте письменных источников факты и интерпретации событий прошлого.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2A1DFE" w:rsidRPr="00BF75F3" w:rsidRDefault="006E2E5C">
      <w:pPr>
        <w:numPr>
          <w:ilvl w:val="0"/>
          <w:numId w:val="3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2A1DFE" w:rsidRPr="00BF75F3" w:rsidRDefault="006E2E5C">
      <w:pPr>
        <w:numPr>
          <w:ilvl w:val="0"/>
          <w:numId w:val="3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 с описанием и оценкой их деятельности (сообщение, презентация, эссе);</w:t>
      </w:r>
    </w:p>
    <w:p w:rsidR="002A1DFE" w:rsidRPr="00BF75F3" w:rsidRDefault="006E2E5C">
      <w:pPr>
        <w:numPr>
          <w:ilvl w:val="0"/>
          <w:numId w:val="3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в., показывая изменения, происшедшие в течение рассматриваемого периода;</w:t>
      </w:r>
    </w:p>
    <w:p w:rsidR="002A1DFE" w:rsidRPr="00BF75F3" w:rsidRDefault="006E2E5C">
      <w:pPr>
        <w:numPr>
          <w:ilvl w:val="0"/>
          <w:numId w:val="35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6. Анализ, объяснение исторических событий, явлений:</w:t>
      </w:r>
    </w:p>
    <w:p w:rsidR="002A1DFE" w:rsidRPr="00BF75F3" w:rsidRDefault="006E2E5C">
      <w:pPr>
        <w:numPr>
          <w:ilvl w:val="0"/>
          <w:numId w:val="36"/>
        </w:numPr>
        <w:spacing w:after="0" w:line="264" w:lineRule="auto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  <w:proofErr w:type="gramEnd"/>
    </w:p>
    <w:p w:rsidR="002A1DFE" w:rsidRPr="00BF75F3" w:rsidRDefault="006E2E5C">
      <w:pPr>
        <w:numPr>
          <w:ilvl w:val="0"/>
          <w:numId w:val="3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2A1DFE" w:rsidRPr="00BF75F3" w:rsidRDefault="006E2E5C">
      <w:pPr>
        <w:numPr>
          <w:ilvl w:val="0"/>
          <w:numId w:val="3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2A1DFE" w:rsidRPr="00BF75F3" w:rsidRDefault="006E2E5C">
      <w:pPr>
        <w:numPr>
          <w:ilvl w:val="0"/>
          <w:numId w:val="3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2A1DFE" w:rsidRPr="00BF75F3" w:rsidRDefault="006E2E5C">
      <w:pPr>
        <w:numPr>
          <w:ilvl w:val="0"/>
          <w:numId w:val="36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BF75F3">
        <w:rPr>
          <w:rFonts w:ascii="Times New Roman" w:hAnsi="Times New Roman"/>
          <w:color w:val="000000"/>
          <w:sz w:val="28"/>
        </w:rPr>
        <w:t xml:space="preserve"> в.</w:t>
      </w:r>
    </w:p>
    <w:p w:rsidR="002A1DFE" w:rsidRPr="00BF75F3" w:rsidRDefault="006E2E5C">
      <w:pPr>
        <w:spacing w:after="0" w:line="264" w:lineRule="auto"/>
        <w:ind w:left="120"/>
        <w:jc w:val="both"/>
      </w:pPr>
      <w:r w:rsidRPr="00BF75F3">
        <w:rPr>
          <w:rFonts w:ascii="Times New Roman" w:hAnsi="Times New Roman"/>
          <w:color w:val="000000"/>
          <w:sz w:val="28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A1DFE" w:rsidRPr="00BF75F3" w:rsidRDefault="006E2E5C">
      <w:pPr>
        <w:numPr>
          <w:ilvl w:val="0"/>
          <w:numId w:val="3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в., объяснять, что могло лежать в их основе;</w:t>
      </w:r>
    </w:p>
    <w:p w:rsidR="002A1DFE" w:rsidRPr="00BF75F3" w:rsidRDefault="006E2E5C">
      <w:pPr>
        <w:numPr>
          <w:ilvl w:val="0"/>
          <w:numId w:val="3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2A1DFE" w:rsidRPr="00BF75F3" w:rsidRDefault="006E2E5C">
      <w:pPr>
        <w:numPr>
          <w:ilvl w:val="0"/>
          <w:numId w:val="37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2A1DFE" w:rsidRDefault="006E2E5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2A1DFE" w:rsidRPr="00BF75F3" w:rsidRDefault="006E2E5C">
      <w:pPr>
        <w:numPr>
          <w:ilvl w:val="0"/>
          <w:numId w:val="38"/>
        </w:numPr>
        <w:spacing w:after="0" w:line="264" w:lineRule="auto"/>
        <w:jc w:val="both"/>
      </w:pP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ХХ в., объяснять, в чем заключалось их значение для времени их создания и для современного общества;</w:t>
      </w:r>
      <w:proofErr w:type="gramEnd"/>
    </w:p>
    <w:p w:rsidR="002A1DFE" w:rsidRPr="00BF75F3" w:rsidRDefault="006E2E5C">
      <w:pPr>
        <w:numPr>
          <w:ilvl w:val="0"/>
          <w:numId w:val="3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>. (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том числе на региональном материале);</w:t>
      </w:r>
    </w:p>
    <w:p w:rsidR="002A1DFE" w:rsidRPr="00BF75F3" w:rsidRDefault="006E2E5C">
      <w:pPr>
        <w:numPr>
          <w:ilvl w:val="0"/>
          <w:numId w:val="3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BF75F3">
        <w:rPr>
          <w:rFonts w:ascii="Times New Roman" w:hAnsi="Times New Roman"/>
          <w:color w:val="000000"/>
          <w:sz w:val="28"/>
        </w:rPr>
        <w:t xml:space="preserve"> – начала ХХ </w:t>
      </w:r>
      <w:proofErr w:type="gramStart"/>
      <w:r w:rsidRPr="00BF75F3">
        <w:rPr>
          <w:rFonts w:ascii="Times New Roman" w:hAnsi="Times New Roman"/>
          <w:color w:val="000000"/>
          <w:sz w:val="28"/>
        </w:rPr>
        <w:t>в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. </w:t>
      </w:r>
      <w:proofErr w:type="gramStart"/>
      <w:r w:rsidRPr="00BF75F3">
        <w:rPr>
          <w:rFonts w:ascii="Times New Roman" w:hAnsi="Times New Roman"/>
          <w:color w:val="000000"/>
          <w:sz w:val="28"/>
        </w:rPr>
        <w:t>для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2A1DFE" w:rsidRPr="00BF75F3" w:rsidRDefault="006E2E5C">
      <w:pPr>
        <w:numPr>
          <w:ilvl w:val="0"/>
          <w:numId w:val="38"/>
        </w:numPr>
        <w:spacing w:after="0" w:line="264" w:lineRule="auto"/>
        <w:jc w:val="both"/>
      </w:pPr>
      <w:r w:rsidRPr="00BF75F3">
        <w:rPr>
          <w:rFonts w:ascii="Times New Roman" w:hAnsi="Times New Roman"/>
          <w:color w:val="000000"/>
          <w:sz w:val="28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BF75F3">
        <w:rPr>
          <w:rFonts w:ascii="Times New Roman" w:hAnsi="Times New Roman"/>
          <w:color w:val="000000"/>
          <w:sz w:val="28"/>
        </w:rPr>
        <w:t xml:space="preserve"> – начала ХХ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вв.</w:t>
      </w:r>
    </w:p>
    <w:p w:rsidR="002A1DFE" w:rsidRPr="00BF75F3" w:rsidRDefault="002A1DFE">
      <w:pPr>
        <w:sectPr w:rsidR="002A1DFE" w:rsidRPr="00BF75F3">
          <w:pgSz w:w="11906" w:h="16383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bookmarkStart w:id="9" w:name="block-417288"/>
      <w:bookmarkEnd w:id="8"/>
      <w:r w:rsidRPr="00BF75F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2A1DF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Восток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2A1DFE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2A1DF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2A1DF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2A1DFE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начало ХХ в.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в.: экономика, социальные отношения, </w:t>
            </w:r>
            <w:proofErr w:type="spellStart"/>
            <w:r w:rsidRPr="00BF75F3">
              <w:rPr>
                <w:rFonts w:ascii="Times New Roman" w:hAnsi="Times New Roman"/>
                <w:color w:val="000000"/>
                <w:sz w:val="24"/>
              </w:rPr>
              <w:t>поитические</w:t>
            </w:r>
            <w:proofErr w:type="spell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Политическое развитие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европейских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F75F3">
              <w:rPr>
                <w:rFonts w:ascii="Times New Roman" w:hAnsi="Times New Roman"/>
                <w:color w:val="000000"/>
                <w:sz w:val="24"/>
              </w:rPr>
              <w:t>странв</w:t>
            </w:r>
            <w:proofErr w:type="spell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1815—1840-х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Х — начале ХХ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 в.</w:t>
            </w: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Модуль. </w:t>
            </w:r>
            <w:r w:rsidRPr="00BF75F3">
              <w:rPr>
                <w:rFonts w:ascii="Times New Roman" w:hAnsi="Times New Roman"/>
                <w:b/>
                <w:color w:val="000000"/>
                <w:sz w:val="24"/>
              </w:rPr>
              <w:t xml:space="preserve">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Февральская и Октябрьская революции 1917 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(1941—1945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bookmarkStart w:id="10" w:name="block-41728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3519"/>
        <w:gridCol w:w="1162"/>
        <w:gridCol w:w="1841"/>
        <w:gridCol w:w="1910"/>
        <w:gridCol w:w="1347"/>
        <w:gridCol w:w="3356"/>
      </w:tblGrid>
      <w:tr w:rsidR="002A1DFE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Происхождение, расселение и эволюция древнейшего человека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9380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9740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Условия жизни, положение и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>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130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324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540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Нововавилонское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царство.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Религиозные верования и культура древних индийцев.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Правление династии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836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770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Спарта: основные группы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>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382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508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990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Македонии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002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Природа и население </w:t>
            </w:r>
            <w:proofErr w:type="spellStart"/>
            <w:r w:rsidRPr="00BF75F3">
              <w:rPr>
                <w:rFonts w:ascii="Times New Roman" w:hAnsi="Times New Roman"/>
                <w:color w:val="000000"/>
                <w:sz w:val="24"/>
              </w:rPr>
              <w:t>Апеннинского</w:t>
            </w:r>
            <w:proofErr w:type="spell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/88646848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Реформы </w:t>
            </w:r>
            <w:proofErr w:type="spellStart"/>
            <w:r w:rsidRPr="00BF75F3">
              <w:rPr>
                <w:rFonts w:ascii="Times New Roman" w:hAnsi="Times New Roman"/>
                <w:color w:val="000000"/>
                <w:sz w:val="24"/>
              </w:rPr>
              <w:t>Гракхов</w:t>
            </w:r>
            <w:proofErr w:type="spellEnd"/>
            <w:r w:rsidRPr="00BF75F3">
              <w:rPr>
                <w:rFonts w:ascii="Times New Roman" w:hAnsi="Times New Roman"/>
                <w:color w:val="000000"/>
                <w:sz w:val="24"/>
              </w:rPr>
              <w:t>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Императоры Рима: завоеватели и 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/88647608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/88647716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/88647838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Развитие наук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Древнего Рима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2"/>
        <w:gridCol w:w="3932"/>
        <w:gridCol w:w="1205"/>
        <w:gridCol w:w="1841"/>
        <w:gridCol w:w="1910"/>
        <w:gridCol w:w="1347"/>
        <w:gridCol w:w="2873"/>
      </w:tblGrid>
      <w:tr w:rsidR="002A1DFE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 (Жакерия, восстание </w:t>
            </w:r>
            <w:proofErr w:type="spellStart"/>
            <w:r w:rsidRPr="00BF75F3">
              <w:rPr>
                <w:rFonts w:ascii="Times New Roman" w:hAnsi="Times New Roman"/>
                <w:color w:val="000000"/>
                <w:sz w:val="24"/>
              </w:rPr>
              <w:t>Уота</w:t>
            </w:r>
            <w:proofErr w:type="spell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BF75F3">
              <w:rPr>
                <w:rFonts w:ascii="Times New Roman" w:hAnsi="Times New Roman"/>
                <w:color w:val="000000"/>
                <w:sz w:val="24"/>
              </w:rPr>
              <w:t>Тайлера</w:t>
            </w:r>
            <w:proofErr w:type="spell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/88649070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/88649872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560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790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916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180140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180848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Древнерусское право: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181194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181518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Важнейшие земли, управляемые ветвями княжеского рода Рюриковичей: Черниговская,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182436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Возникновение Монгольской импер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ии и ее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182562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182954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183002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Роль Православной церкви в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183994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: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184358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единого Русского государства: летописание и житийная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185154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2A1DF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786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Национально-освободительное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050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185780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185906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186356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186856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187076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187242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187878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188070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Цартвование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Алексея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189132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189308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Контакты с православным населением Речи </w:t>
            </w:r>
            <w:proofErr w:type="spellStart"/>
            <w:r w:rsidRPr="00BF75F3">
              <w:rPr>
                <w:rFonts w:ascii="Times New Roman" w:hAnsi="Times New Roman"/>
                <w:color w:val="000000"/>
                <w:sz w:val="24"/>
              </w:rPr>
              <w:t>Посполитой</w:t>
            </w:r>
            <w:proofErr w:type="spellEnd"/>
            <w:r w:rsidRPr="00BF75F3">
              <w:rPr>
                <w:rFonts w:ascii="Times New Roman" w:hAnsi="Times New Roman"/>
                <w:color w:val="000000"/>
                <w:sz w:val="24"/>
              </w:rPr>
              <w:t>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Освоение новых территорий.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604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2A1DFE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086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536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892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Создание английских колоний на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080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Образование и культура России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562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094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620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Доминирование светского начала в культурной политике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Кондиции «</w:t>
            </w:r>
            <w:proofErr w:type="spellStart"/>
            <w:r w:rsidRPr="00BF75F3">
              <w:rPr>
                <w:rFonts w:ascii="Times New Roman" w:hAnsi="Times New Roman"/>
                <w:color w:val="000000"/>
                <w:sz w:val="24"/>
              </w:rPr>
              <w:t>верховников</w:t>
            </w:r>
            <w:proofErr w:type="spellEnd"/>
            <w:r w:rsidRPr="00BF75F3">
              <w:rPr>
                <w:rFonts w:ascii="Times New Roman" w:hAnsi="Times New Roman"/>
                <w:color w:val="000000"/>
                <w:sz w:val="24"/>
              </w:rPr>
              <w:t>» и приход к власти Анн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ы Иоа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>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368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Петра III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722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858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118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Участие России в разделах Речи </w:t>
            </w:r>
            <w:proofErr w:type="spellStart"/>
            <w:r w:rsidRPr="00BF75F3">
              <w:rPr>
                <w:rFonts w:ascii="Times New Roman" w:hAnsi="Times New Roman"/>
                <w:color w:val="000000"/>
                <w:sz w:val="24"/>
              </w:rPr>
              <w:t>Посполитой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302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668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 области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>внешней политики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190022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вв.: от царства к империи"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2A1DF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A1DFE" w:rsidRDefault="002A1D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1DFE" w:rsidRDefault="002A1DFE"/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веке. </w:t>
            </w:r>
            <w:r>
              <w:rPr>
                <w:rFonts w:ascii="Times New Roman" w:hAnsi="Times New Roman"/>
                <w:color w:val="000000"/>
                <w:sz w:val="24"/>
              </w:rPr>
              <w:t>Марксизм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584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Социальные и национальные движения в странах Европы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912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начала ХХ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начале ХХ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190996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в начале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Дворянская оппозиция самодержавию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191490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191648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Восточный вопрос во внешней политике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Общественная жизнь в 1830—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>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192912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193542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Многовекторность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внешней политики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Россия и Балканы.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193862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Сельское хозяйство и промышленность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194500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Россия в системе международных 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отношений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в начале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российская революция 1905—1907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Основные события Первой российской </w:t>
            </w:r>
            <w:proofErr w:type="spellStart"/>
            <w:r w:rsidRPr="00BF75F3">
              <w:rPr>
                <w:rFonts w:ascii="Times New Roman" w:hAnsi="Times New Roman"/>
                <w:color w:val="000000"/>
                <w:sz w:val="24"/>
              </w:rPr>
              <w:t>рефолюции</w:t>
            </w:r>
            <w:proofErr w:type="spellEnd"/>
            <w:r w:rsidRPr="00BF75F3">
              <w:rPr>
                <w:rFonts w:ascii="Times New Roman" w:hAnsi="Times New Roman"/>
                <w:color w:val="000000"/>
                <w:sz w:val="24"/>
              </w:rPr>
              <w:t>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A1DFE" w:rsidRPr="00BF75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F75F3">
                <w:rPr>
                  <w:rFonts w:ascii="Times New Roman" w:hAnsi="Times New Roman"/>
                  <w:color w:val="0000FF"/>
                  <w:u w:val="single"/>
                </w:rPr>
                <w:t>195608</w:t>
              </w:r>
            </w:hyperlink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proofErr w:type="gramStart"/>
            <w:r w:rsidRPr="00BF75F3">
              <w:rPr>
                <w:rFonts w:ascii="Times New Roman" w:hAnsi="Times New Roman"/>
                <w:color w:val="000000"/>
                <w:sz w:val="24"/>
              </w:rPr>
              <w:t>в начале</w:t>
            </w:r>
            <w:proofErr w:type="gramEnd"/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2A1DFE" w:rsidRDefault="002A1DFE">
            <w:pPr>
              <w:spacing w:after="0"/>
              <w:ind w:left="135"/>
            </w:pPr>
          </w:p>
        </w:tc>
      </w:tr>
      <w:tr w:rsidR="002A1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Pr="00BF75F3" w:rsidRDefault="006E2E5C">
            <w:pPr>
              <w:spacing w:after="0"/>
              <w:ind w:left="135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 w:rsidRPr="00BF75F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2A1DFE" w:rsidRDefault="006E2E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DFE" w:rsidRDefault="002A1DFE"/>
        </w:tc>
      </w:tr>
    </w:tbl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2A1DFE">
      <w:pPr>
        <w:sectPr w:rsidR="002A1D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1DFE" w:rsidRDefault="006E2E5C">
      <w:pPr>
        <w:spacing w:after="0"/>
        <w:ind w:left="120"/>
      </w:pPr>
      <w:bookmarkStart w:id="11" w:name="block-41729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A1DFE" w:rsidRDefault="006E2E5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A1DFE" w:rsidRPr="00BF75F3" w:rsidRDefault="006E2E5C">
      <w:pPr>
        <w:spacing w:after="0" w:line="480" w:lineRule="auto"/>
        <w:ind w:left="120"/>
      </w:pPr>
      <w:r w:rsidRPr="00BF75F3">
        <w:rPr>
          <w:rFonts w:ascii="Times New Roman" w:hAnsi="Times New Roman"/>
          <w:color w:val="000000"/>
          <w:sz w:val="28"/>
        </w:rPr>
        <w:t>​‌• История. Всеобщая история. История Древнего мира</w:t>
      </w: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 :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5-й класс : учебник, 5 класс/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Вигасин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А. А.,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Годер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Г. И., Свенцицкая И. С.; под ред.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Искендерова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А. А., Акционерное общество «Издательство «Просвещение»</w:t>
      </w:r>
      <w:r w:rsidRPr="00BF75F3">
        <w:rPr>
          <w:sz w:val="28"/>
        </w:rPr>
        <w:br/>
      </w:r>
      <w:r w:rsidRPr="00BF75F3">
        <w:rPr>
          <w:rFonts w:ascii="Times New Roman" w:hAnsi="Times New Roman"/>
          <w:color w:val="000000"/>
          <w:sz w:val="28"/>
        </w:rPr>
        <w:t xml:space="preserve"> • История России (в 2 частях), 6 класс/ Арсентьев Н.М., Данилов А.А., Стефанович П.С. и другие; </w:t>
      </w:r>
      <w:proofErr w:type="gramStart"/>
      <w:r w:rsidRPr="00BF75F3">
        <w:rPr>
          <w:rFonts w:ascii="Times New Roman" w:hAnsi="Times New Roman"/>
          <w:color w:val="000000"/>
          <w:sz w:val="28"/>
        </w:rPr>
        <w:t xml:space="preserve">под редакцией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Торкунова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А.В., Акционерное общество «Издательство «Просвещение»</w:t>
      </w:r>
      <w:r w:rsidRPr="00BF75F3">
        <w:rPr>
          <w:sz w:val="28"/>
        </w:rPr>
        <w:br/>
      </w:r>
      <w:r w:rsidRPr="00BF75F3">
        <w:rPr>
          <w:rFonts w:ascii="Times New Roman" w:hAnsi="Times New Roman"/>
          <w:color w:val="000000"/>
          <w:sz w:val="28"/>
        </w:rPr>
        <w:t xml:space="preserve"> • История России (в 2 частях), 7 класс/ Арсентьев Н.М., Данилов А.А.,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Курукин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И.В. и другие; под редакцией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Торкунова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А.В., Акционерное общество «Издательство «Просвещение»</w:t>
      </w:r>
      <w:r w:rsidRPr="00BF75F3">
        <w:rPr>
          <w:sz w:val="28"/>
        </w:rPr>
        <w:br/>
      </w:r>
      <w:bookmarkStart w:id="12" w:name="c6612d7c-6144-4cab-b55c-f60ef824c9f9"/>
      <w:r w:rsidRPr="00BF75F3">
        <w:rPr>
          <w:rFonts w:ascii="Times New Roman" w:hAnsi="Times New Roman"/>
          <w:color w:val="000000"/>
          <w:sz w:val="28"/>
        </w:rPr>
        <w:t xml:space="preserve"> • История России (в 2 частях), 9 класс/ Арсентьев Н.М., Данилов А.А., </w:t>
      </w:r>
      <w:proofErr w:type="spellStart"/>
      <w:r w:rsidRPr="00BF75F3">
        <w:rPr>
          <w:rFonts w:ascii="Times New Roman" w:hAnsi="Times New Roman"/>
          <w:color w:val="000000"/>
          <w:sz w:val="28"/>
        </w:rPr>
        <w:t>Левандовский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А.А. и другие;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под редакцией </w:t>
      </w:r>
      <w:proofErr w:type="spellStart"/>
      <w:r w:rsidRPr="00BF75F3">
        <w:rPr>
          <w:rFonts w:ascii="Times New Roman" w:hAnsi="Times New Roman"/>
          <w:color w:val="000000"/>
          <w:sz w:val="28"/>
        </w:rPr>
        <w:t>Торкунова</w:t>
      </w:r>
      <w:proofErr w:type="spellEnd"/>
      <w:r w:rsidRPr="00BF75F3">
        <w:rPr>
          <w:rFonts w:ascii="Times New Roman" w:hAnsi="Times New Roman"/>
          <w:color w:val="000000"/>
          <w:sz w:val="28"/>
        </w:rPr>
        <w:t xml:space="preserve"> А.В., Акционерное общество «Издательство «Просвещение»</w:t>
      </w:r>
      <w:bookmarkEnd w:id="12"/>
      <w:r w:rsidRPr="00BF75F3">
        <w:rPr>
          <w:rFonts w:ascii="Times New Roman" w:hAnsi="Times New Roman"/>
          <w:color w:val="000000"/>
          <w:sz w:val="28"/>
        </w:rPr>
        <w:t>‌​</w:t>
      </w:r>
    </w:p>
    <w:p w:rsidR="002A1DFE" w:rsidRPr="00BF75F3" w:rsidRDefault="006E2E5C">
      <w:pPr>
        <w:spacing w:after="0" w:line="480" w:lineRule="auto"/>
        <w:ind w:left="120"/>
      </w:pPr>
      <w:r w:rsidRPr="00BF75F3">
        <w:rPr>
          <w:rFonts w:ascii="Times New Roman" w:hAnsi="Times New Roman"/>
          <w:color w:val="000000"/>
          <w:sz w:val="28"/>
        </w:rPr>
        <w:t>​‌‌</w:t>
      </w:r>
    </w:p>
    <w:p w:rsidR="002A1DFE" w:rsidRPr="00BF75F3" w:rsidRDefault="006E2E5C">
      <w:pPr>
        <w:spacing w:after="0"/>
        <w:ind w:left="120"/>
      </w:pPr>
      <w:r w:rsidRPr="00BF75F3">
        <w:rPr>
          <w:rFonts w:ascii="Times New Roman" w:hAnsi="Times New Roman"/>
          <w:color w:val="000000"/>
          <w:sz w:val="28"/>
        </w:rPr>
        <w:t>​</w:t>
      </w:r>
    </w:p>
    <w:p w:rsidR="002A1DFE" w:rsidRPr="00BF75F3" w:rsidRDefault="006E2E5C">
      <w:pPr>
        <w:spacing w:after="0" w:line="480" w:lineRule="auto"/>
        <w:ind w:left="120"/>
      </w:pPr>
      <w:r w:rsidRPr="00BF75F3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A1DFE" w:rsidRPr="00BF75F3" w:rsidRDefault="006E2E5C">
      <w:pPr>
        <w:spacing w:after="0" w:line="480" w:lineRule="auto"/>
        <w:ind w:left="120"/>
      </w:pPr>
      <w:r w:rsidRPr="00BF75F3">
        <w:rPr>
          <w:rFonts w:ascii="Times New Roman" w:hAnsi="Times New Roman"/>
          <w:color w:val="000000"/>
          <w:sz w:val="28"/>
        </w:rPr>
        <w:t>​‌</w:t>
      </w:r>
      <w:bookmarkStart w:id="13" w:name="1cc6b14d-c379-4145-83ce-d61c41a33d45"/>
      <w:r w:rsidRPr="00BF75F3">
        <w:rPr>
          <w:rFonts w:ascii="Times New Roman" w:hAnsi="Times New Roman"/>
          <w:color w:val="000000"/>
          <w:sz w:val="28"/>
        </w:rPr>
        <w:t>Всеобщая история. История Древнего мира. Мет</w:t>
      </w:r>
      <w:proofErr w:type="gramStart"/>
      <w:r w:rsidRPr="00BF75F3">
        <w:rPr>
          <w:rFonts w:ascii="Times New Roman" w:hAnsi="Times New Roman"/>
          <w:color w:val="000000"/>
          <w:sz w:val="28"/>
        </w:rPr>
        <w:t>.</w:t>
      </w:r>
      <w:proofErr w:type="gramEnd"/>
      <w:r w:rsidRPr="00BF75F3">
        <w:rPr>
          <w:rFonts w:ascii="Times New Roman" w:hAnsi="Times New Roman"/>
          <w:color w:val="000000"/>
          <w:sz w:val="28"/>
        </w:rPr>
        <w:t xml:space="preserve"> </w:t>
      </w:r>
      <w:proofErr w:type="spellStart"/>
      <w:proofErr w:type="gramStart"/>
      <w:r w:rsidRPr="00BF75F3">
        <w:rPr>
          <w:rFonts w:ascii="Times New Roman" w:hAnsi="Times New Roman"/>
          <w:color w:val="000000"/>
          <w:sz w:val="28"/>
        </w:rPr>
        <w:t>р</w:t>
      </w:r>
      <w:proofErr w:type="gramEnd"/>
      <w:r w:rsidRPr="00BF75F3">
        <w:rPr>
          <w:rFonts w:ascii="Times New Roman" w:hAnsi="Times New Roman"/>
          <w:color w:val="000000"/>
          <w:sz w:val="28"/>
        </w:rPr>
        <w:t>екоменданции</w:t>
      </w:r>
      <w:bookmarkEnd w:id="13"/>
      <w:proofErr w:type="spellEnd"/>
      <w:r w:rsidRPr="00BF75F3">
        <w:rPr>
          <w:rFonts w:ascii="Times New Roman" w:hAnsi="Times New Roman"/>
          <w:color w:val="000000"/>
          <w:sz w:val="28"/>
        </w:rPr>
        <w:t>‌​</w:t>
      </w:r>
    </w:p>
    <w:p w:rsidR="002A1DFE" w:rsidRPr="00BF75F3" w:rsidRDefault="002A1DFE">
      <w:pPr>
        <w:spacing w:after="0"/>
        <w:ind w:left="120"/>
      </w:pPr>
    </w:p>
    <w:p w:rsidR="002A1DFE" w:rsidRPr="00BF75F3" w:rsidRDefault="006E2E5C">
      <w:pPr>
        <w:spacing w:after="0" w:line="480" w:lineRule="auto"/>
        <w:ind w:left="120"/>
      </w:pPr>
      <w:r w:rsidRPr="00BF75F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A1DFE" w:rsidRPr="00BF75F3" w:rsidRDefault="006E2E5C">
      <w:pPr>
        <w:spacing w:after="0" w:line="480" w:lineRule="auto"/>
        <w:ind w:left="120"/>
      </w:pPr>
      <w:r w:rsidRPr="00BF75F3">
        <w:rPr>
          <w:rFonts w:ascii="Times New Roman" w:hAnsi="Times New Roman"/>
          <w:color w:val="000000"/>
          <w:sz w:val="28"/>
        </w:rPr>
        <w:t>​</w:t>
      </w:r>
      <w:r w:rsidRPr="00BF75F3">
        <w:rPr>
          <w:rFonts w:ascii="Times New Roman" w:hAnsi="Times New Roman"/>
          <w:color w:val="333333"/>
          <w:sz w:val="28"/>
        </w:rPr>
        <w:t>​‌</w:t>
      </w:r>
      <w:r w:rsidRPr="00BF75F3">
        <w:rPr>
          <w:rFonts w:ascii="Times New Roman" w:hAnsi="Times New Roman"/>
          <w:color w:val="000000"/>
          <w:sz w:val="28"/>
        </w:rPr>
        <w:t>наглядные пособия</w:t>
      </w:r>
      <w:r w:rsidRPr="00BF75F3">
        <w:rPr>
          <w:sz w:val="28"/>
        </w:rPr>
        <w:br/>
      </w:r>
      <w:r w:rsidRPr="00BF75F3">
        <w:rPr>
          <w:rFonts w:ascii="Times New Roman" w:hAnsi="Times New Roman"/>
          <w:color w:val="000000"/>
          <w:sz w:val="28"/>
        </w:rPr>
        <w:t xml:space="preserve"> раздаточные таблицы</w:t>
      </w:r>
      <w:r w:rsidRPr="00BF75F3">
        <w:rPr>
          <w:sz w:val="28"/>
        </w:rPr>
        <w:br/>
      </w:r>
      <w:r w:rsidRPr="00BF75F3">
        <w:rPr>
          <w:rFonts w:ascii="Times New Roman" w:hAnsi="Times New Roman"/>
          <w:color w:val="000000"/>
          <w:sz w:val="28"/>
        </w:rPr>
        <w:lastRenderedPageBreak/>
        <w:t xml:space="preserve"> настенные карты</w:t>
      </w:r>
      <w:r w:rsidRPr="00BF75F3">
        <w:rPr>
          <w:sz w:val="28"/>
        </w:rPr>
        <w:br/>
      </w:r>
      <w:bookmarkStart w:id="14" w:name="954910a6-450c-47a0-80e2-529fad0f6e94"/>
      <w:r w:rsidRPr="00BF75F3">
        <w:rPr>
          <w:rFonts w:ascii="Times New Roman" w:hAnsi="Times New Roman"/>
          <w:color w:val="000000"/>
          <w:sz w:val="28"/>
        </w:rPr>
        <w:t xml:space="preserve"> интерактивные пособия</w:t>
      </w:r>
      <w:bookmarkEnd w:id="14"/>
      <w:r w:rsidRPr="00BF75F3">
        <w:rPr>
          <w:rFonts w:ascii="Times New Roman" w:hAnsi="Times New Roman"/>
          <w:color w:val="333333"/>
          <w:sz w:val="28"/>
        </w:rPr>
        <w:t>‌</w:t>
      </w:r>
      <w:r w:rsidRPr="00BF75F3">
        <w:rPr>
          <w:rFonts w:ascii="Times New Roman" w:hAnsi="Times New Roman"/>
          <w:color w:val="000000"/>
          <w:sz w:val="28"/>
        </w:rPr>
        <w:t>​</w:t>
      </w:r>
    </w:p>
    <w:p w:rsidR="002A1DFE" w:rsidRPr="00BF75F3" w:rsidRDefault="002A1DFE">
      <w:pPr>
        <w:sectPr w:rsidR="002A1DFE" w:rsidRPr="00BF75F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6E2E5C" w:rsidRPr="00BF75F3" w:rsidRDefault="006E2E5C"/>
    <w:sectPr w:rsidR="006E2E5C" w:rsidRPr="00BF75F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007A"/>
    <w:multiLevelType w:val="multilevel"/>
    <w:tmpl w:val="00646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9C0F50"/>
    <w:multiLevelType w:val="multilevel"/>
    <w:tmpl w:val="5A70E6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D35C6C"/>
    <w:multiLevelType w:val="multilevel"/>
    <w:tmpl w:val="B26ED9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486AF7"/>
    <w:multiLevelType w:val="multilevel"/>
    <w:tmpl w:val="85E4F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CC68A0"/>
    <w:multiLevelType w:val="multilevel"/>
    <w:tmpl w:val="39F612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430DF0"/>
    <w:multiLevelType w:val="multilevel"/>
    <w:tmpl w:val="C9AA1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8364BF"/>
    <w:multiLevelType w:val="multilevel"/>
    <w:tmpl w:val="81D8E5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611C9F"/>
    <w:multiLevelType w:val="multilevel"/>
    <w:tmpl w:val="79005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4F6FF6"/>
    <w:multiLevelType w:val="multilevel"/>
    <w:tmpl w:val="145A35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6D788B"/>
    <w:multiLevelType w:val="multilevel"/>
    <w:tmpl w:val="7A02F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871955"/>
    <w:multiLevelType w:val="multilevel"/>
    <w:tmpl w:val="247C0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4C5901"/>
    <w:multiLevelType w:val="multilevel"/>
    <w:tmpl w:val="9CA86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41964AD"/>
    <w:multiLevelType w:val="multilevel"/>
    <w:tmpl w:val="F4FCF1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2647F5"/>
    <w:multiLevelType w:val="multilevel"/>
    <w:tmpl w:val="72D0FF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435251"/>
    <w:multiLevelType w:val="multilevel"/>
    <w:tmpl w:val="42CE57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8655D"/>
    <w:multiLevelType w:val="multilevel"/>
    <w:tmpl w:val="DF9863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1424D08"/>
    <w:multiLevelType w:val="multilevel"/>
    <w:tmpl w:val="DC449E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5E7620"/>
    <w:multiLevelType w:val="multilevel"/>
    <w:tmpl w:val="ED8E06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6E80427"/>
    <w:multiLevelType w:val="multilevel"/>
    <w:tmpl w:val="EC30AF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BA949B7"/>
    <w:multiLevelType w:val="multilevel"/>
    <w:tmpl w:val="4AE839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C56E93"/>
    <w:multiLevelType w:val="multilevel"/>
    <w:tmpl w:val="9022F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D42381"/>
    <w:multiLevelType w:val="multilevel"/>
    <w:tmpl w:val="ABB02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FA411C"/>
    <w:multiLevelType w:val="multilevel"/>
    <w:tmpl w:val="14FEB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B517685"/>
    <w:multiLevelType w:val="multilevel"/>
    <w:tmpl w:val="5582EC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494256"/>
    <w:multiLevelType w:val="multilevel"/>
    <w:tmpl w:val="48ECF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098023B"/>
    <w:multiLevelType w:val="multilevel"/>
    <w:tmpl w:val="82B86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2080CD7"/>
    <w:multiLevelType w:val="multilevel"/>
    <w:tmpl w:val="8A4E3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4E6600"/>
    <w:multiLevelType w:val="multilevel"/>
    <w:tmpl w:val="B5F27B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51A6811"/>
    <w:multiLevelType w:val="multilevel"/>
    <w:tmpl w:val="41D62F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7E6FAE"/>
    <w:multiLevelType w:val="multilevel"/>
    <w:tmpl w:val="6EA2BF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FE0FCB"/>
    <w:multiLevelType w:val="multilevel"/>
    <w:tmpl w:val="2A963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214379F"/>
    <w:multiLevelType w:val="multilevel"/>
    <w:tmpl w:val="08C0F2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8762F7"/>
    <w:multiLevelType w:val="multilevel"/>
    <w:tmpl w:val="B3567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44A0606"/>
    <w:multiLevelType w:val="multilevel"/>
    <w:tmpl w:val="A8A655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7E7FC7"/>
    <w:multiLevelType w:val="multilevel"/>
    <w:tmpl w:val="B9080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90626BE"/>
    <w:multiLevelType w:val="multilevel"/>
    <w:tmpl w:val="061A5C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C136B4"/>
    <w:multiLevelType w:val="multilevel"/>
    <w:tmpl w:val="AF12C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7E2A40"/>
    <w:multiLevelType w:val="multilevel"/>
    <w:tmpl w:val="03A42D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23"/>
  </w:num>
  <w:num w:numId="3">
    <w:abstractNumId w:val="31"/>
  </w:num>
  <w:num w:numId="4">
    <w:abstractNumId w:val="3"/>
  </w:num>
  <w:num w:numId="5">
    <w:abstractNumId w:val="15"/>
  </w:num>
  <w:num w:numId="6">
    <w:abstractNumId w:val="13"/>
  </w:num>
  <w:num w:numId="7">
    <w:abstractNumId w:val="37"/>
  </w:num>
  <w:num w:numId="8">
    <w:abstractNumId w:val="30"/>
  </w:num>
  <w:num w:numId="9">
    <w:abstractNumId w:val="11"/>
  </w:num>
  <w:num w:numId="10">
    <w:abstractNumId w:val="25"/>
  </w:num>
  <w:num w:numId="11">
    <w:abstractNumId w:val="10"/>
  </w:num>
  <w:num w:numId="12">
    <w:abstractNumId w:val="4"/>
  </w:num>
  <w:num w:numId="13">
    <w:abstractNumId w:val="1"/>
  </w:num>
  <w:num w:numId="14">
    <w:abstractNumId w:val="8"/>
  </w:num>
  <w:num w:numId="15">
    <w:abstractNumId w:val="5"/>
  </w:num>
  <w:num w:numId="16">
    <w:abstractNumId w:val="6"/>
  </w:num>
  <w:num w:numId="17">
    <w:abstractNumId w:val="14"/>
  </w:num>
  <w:num w:numId="18">
    <w:abstractNumId w:val="20"/>
  </w:num>
  <w:num w:numId="19">
    <w:abstractNumId w:val="17"/>
  </w:num>
  <w:num w:numId="20">
    <w:abstractNumId w:val="24"/>
  </w:num>
  <w:num w:numId="21">
    <w:abstractNumId w:val="18"/>
  </w:num>
  <w:num w:numId="22">
    <w:abstractNumId w:val="22"/>
  </w:num>
  <w:num w:numId="23">
    <w:abstractNumId w:val="26"/>
  </w:num>
  <w:num w:numId="24">
    <w:abstractNumId w:val="9"/>
  </w:num>
  <w:num w:numId="25">
    <w:abstractNumId w:val="33"/>
  </w:num>
  <w:num w:numId="26">
    <w:abstractNumId w:val="27"/>
  </w:num>
  <w:num w:numId="27">
    <w:abstractNumId w:val="32"/>
  </w:num>
  <w:num w:numId="28">
    <w:abstractNumId w:val="29"/>
  </w:num>
  <w:num w:numId="29">
    <w:abstractNumId w:val="28"/>
  </w:num>
  <w:num w:numId="30">
    <w:abstractNumId w:val="35"/>
  </w:num>
  <w:num w:numId="31">
    <w:abstractNumId w:val="36"/>
  </w:num>
  <w:num w:numId="32">
    <w:abstractNumId w:val="0"/>
  </w:num>
  <w:num w:numId="33">
    <w:abstractNumId w:val="12"/>
  </w:num>
  <w:num w:numId="34">
    <w:abstractNumId w:val="34"/>
  </w:num>
  <w:num w:numId="35">
    <w:abstractNumId w:val="2"/>
  </w:num>
  <w:num w:numId="36">
    <w:abstractNumId w:val="19"/>
  </w:num>
  <w:num w:numId="37">
    <w:abstractNumId w:val="7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DFE"/>
    <w:rsid w:val="002A1DFE"/>
    <w:rsid w:val="006E2E5C"/>
    <w:rsid w:val="00AF19F3"/>
    <w:rsid w:val="00BF7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F7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75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F7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F7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b0c" TargetMode="External"/><Relationship Id="rId346" Type="http://schemas.openxmlformats.org/officeDocument/2006/relationships/hyperlink" Target="https://m.edsoo.ru/8a18f118" TargetMode="External"/><Relationship Id="rId367" Type="http://schemas.openxmlformats.org/officeDocument/2006/relationships/hyperlink" Target="https://m.edsoo.ru/8864f0a6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996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c88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4dda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25781</Words>
  <Characters>146954</Characters>
  <Application>Microsoft Office Word</Application>
  <DocSecurity>0</DocSecurity>
  <Lines>1224</Lines>
  <Paragraphs>344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Краснобаранская ООШ</dc:creator>
  <cp:lastModifiedBy>Краснобаранская ООШ</cp:lastModifiedBy>
  <cp:revision>4</cp:revision>
  <cp:lastPrinted>2023-06-02T06:36:00Z</cp:lastPrinted>
  <dcterms:created xsi:type="dcterms:W3CDTF">2023-06-02T06:38:00Z</dcterms:created>
  <dcterms:modified xsi:type="dcterms:W3CDTF">2023-06-02T08:41:00Z</dcterms:modified>
</cp:coreProperties>
</file>